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Default="00107392"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3D74A5">
        <w:rPr>
          <w:rFonts w:ascii="Arial" w:eastAsia="Arial Unicode MS" w:hAnsi="Arial" w:cs="Arial"/>
          <w:b/>
          <w:bCs/>
          <w:sz w:val="24"/>
        </w:rPr>
        <w:t>3</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571880">
        <w:rPr>
          <w:rFonts w:ascii="Arial" w:eastAsia="Arial Unicode MS" w:hAnsi="Arial" w:cs="Arial"/>
          <w:b/>
          <w:bCs/>
          <w:sz w:val="24"/>
        </w:rPr>
        <w:t>8182</w:t>
      </w:r>
      <w:ins w:id="2" w:author="R1" w:date="2022-10-10T17:47:00Z">
        <w:r w:rsidR="001A5010">
          <w:rPr>
            <w:rFonts w:ascii="Arial" w:eastAsia="Arial Unicode MS" w:hAnsi="Arial" w:cs="Arial" w:hint="eastAsia"/>
            <w:b/>
            <w:bCs/>
            <w:sz w:val="24"/>
            <w:lang w:eastAsia="zh-CN"/>
          </w:rPr>
          <w:t>r01</w:t>
        </w:r>
      </w:ins>
    </w:p>
    <w:p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sidRPr="00017C1A">
        <w:rPr>
          <w:rFonts w:ascii="Arial" w:hAnsi="Arial" w:cs="Arial"/>
          <w:b/>
          <w:noProof/>
          <w:sz w:val="24"/>
        </w:rPr>
        <w:t>Elbonia,</w:t>
      </w:r>
      <w:r w:rsidR="00610736">
        <w:rPr>
          <w:rFonts w:ascii="Arial" w:hAnsi="Arial" w:cs="Arial"/>
          <w:b/>
          <w:noProof/>
          <w:sz w:val="24"/>
          <w:lang w:eastAsia="zh-CN"/>
        </w:rPr>
        <w:t xml:space="preserve"> </w:t>
      </w:r>
      <w:r w:rsidR="003D74A5">
        <w:rPr>
          <w:rFonts w:ascii="Arial" w:hAnsi="Arial" w:cs="Arial"/>
          <w:b/>
          <w:noProof/>
          <w:sz w:val="24"/>
          <w:lang w:eastAsia="zh-CN"/>
        </w:rPr>
        <w:t>October</w:t>
      </w:r>
      <w:r w:rsidRPr="00017C1A">
        <w:rPr>
          <w:rFonts w:ascii="Arial" w:hAnsi="Arial" w:cs="Arial"/>
          <w:b/>
          <w:noProof/>
          <w:sz w:val="24"/>
        </w:rPr>
        <w:t xml:space="preserve"> </w:t>
      </w:r>
      <w:r w:rsidR="00502DF8">
        <w:rPr>
          <w:rFonts w:ascii="Arial" w:hAnsi="Arial" w:cs="Arial"/>
          <w:b/>
          <w:noProof/>
          <w:sz w:val="24"/>
        </w:rPr>
        <w:t>1</w:t>
      </w:r>
      <w:r w:rsidR="003D74A5">
        <w:rPr>
          <w:rFonts w:ascii="Arial" w:hAnsi="Arial" w:cs="Arial"/>
          <w:b/>
          <w:noProof/>
          <w:sz w:val="24"/>
        </w:rPr>
        <w:t>0</w:t>
      </w:r>
      <w:r w:rsidR="00610736">
        <w:rPr>
          <w:rFonts w:ascii="Arial" w:hAnsi="Arial" w:cs="Arial"/>
          <w:b/>
          <w:noProof/>
          <w:sz w:val="24"/>
        </w:rPr>
        <w:t xml:space="preserve"> - </w:t>
      </w:r>
      <w:r w:rsidR="003D74A5">
        <w:rPr>
          <w:rFonts w:ascii="Arial" w:hAnsi="Arial" w:cs="Arial"/>
          <w:b/>
          <w:noProof/>
          <w:sz w:val="24"/>
        </w:rPr>
        <w:t>1</w:t>
      </w:r>
      <w:r w:rsidR="00571880">
        <w:rPr>
          <w:rFonts w:ascii="Arial" w:hAnsi="Arial" w:cs="Arial"/>
          <w:b/>
          <w:noProof/>
          <w:sz w:val="24"/>
        </w:rPr>
        <w:t>7</w:t>
      </w:r>
      <w:r w:rsidRPr="00017C1A">
        <w:rPr>
          <w:rFonts w:ascii="Arial" w:hAnsi="Arial" w:cs="Arial"/>
          <w:b/>
          <w:noProof/>
          <w:sz w:val="24"/>
        </w:rPr>
        <w:t>, 2022</w:t>
      </w:r>
      <w:bookmarkEnd w:id="3"/>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rsidR="00A24F28" w:rsidRDefault="00A24F28" w:rsidP="00A24F28">
      <w:pPr>
        <w:rPr>
          <w:rFonts w:ascii="Arial" w:hAnsi="Arial" w:cs="Arial"/>
        </w:rPr>
      </w:pP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EB6D1E">
        <w:rPr>
          <w:rFonts w:ascii="Arial" w:hAnsi="Arial" w:cs="Arial"/>
          <w:b/>
        </w:rPr>
        <w:t>5</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EB6D1E">
        <w:rPr>
          <w:rFonts w:ascii="Arial" w:hAnsi="Arial" w:cs="Arial"/>
          <w:i/>
        </w:rPr>
        <w:t>5</w:t>
      </w:r>
      <w:r w:rsidR="002A0BCA">
        <w:rPr>
          <w:rFonts w:ascii="Arial" w:hAnsi="Arial" w:cs="Arial"/>
          <w:i/>
        </w:rPr>
        <w:t xml:space="preserve">. </w:t>
      </w:r>
    </w:p>
    <w:p w:rsidR="00860A51" w:rsidRPr="00B3593E" w:rsidRDefault="00597316" w:rsidP="00B3593E">
      <w:pPr>
        <w:pStyle w:val="1"/>
      </w:pPr>
      <w:r>
        <w:t>1</w:t>
      </w:r>
      <w:r w:rsidR="00B3593E">
        <w:t xml:space="preserve">. </w:t>
      </w:r>
      <w:r w:rsidR="00384D8F" w:rsidRPr="00B3593E">
        <w:t>Proposal</w:t>
      </w:r>
    </w:p>
    <w:p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rsidR="008D1467" w:rsidRPr="005A2371" w:rsidRDefault="008D1467" w:rsidP="008D1467">
      <w:pPr>
        <w:rPr>
          <w:rFonts w:eastAsia="SimSun"/>
          <w:lang w:eastAsia="zh-CN"/>
        </w:rPr>
      </w:pPr>
    </w:p>
    <w:p w:rsidR="004720CF" w:rsidRPr="00C8553E" w:rsidRDefault="004720CF" w:rsidP="004720CF">
      <w:pPr>
        <w:pStyle w:val="2"/>
        <w:rPr>
          <w:rFonts w:eastAsia="SimSun"/>
          <w:lang w:eastAsia="zh-CN"/>
        </w:rPr>
      </w:pPr>
      <w:bookmarkStart w:id="4" w:name="_Toc104216396"/>
      <w:bookmarkStart w:id="5" w:name="_Toc113279207"/>
      <w:r w:rsidRPr="00C8553E">
        <w:rPr>
          <w:lang w:eastAsia="zh-CN"/>
        </w:rPr>
        <w:t>6.</w:t>
      </w:r>
      <w:r w:rsidRPr="00C8553E">
        <w:rPr>
          <w:rFonts w:eastAsia="SimSun"/>
          <w:lang w:eastAsia="zh-CN"/>
        </w:rPr>
        <w:t>5</w:t>
      </w:r>
      <w:r w:rsidRPr="00C8553E">
        <w:rPr>
          <w:lang w:eastAsia="ko-KR"/>
        </w:rPr>
        <w:tab/>
      </w:r>
      <w:r w:rsidRPr="00C8553E">
        <w:t>Solution</w:t>
      </w:r>
      <w:r w:rsidRPr="00C8553E">
        <w:rPr>
          <w:lang w:eastAsia="zh-CN"/>
        </w:rPr>
        <w:t xml:space="preserve"> #</w:t>
      </w:r>
      <w:r w:rsidRPr="00C8553E">
        <w:rPr>
          <w:rFonts w:eastAsia="SimSun"/>
          <w:lang w:eastAsia="zh-CN"/>
        </w:rPr>
        <w:t>5</w:t>
      </w:r>
      <w:r w:rsidRPr="00C8553E">
        <w:t xml:space="preserve">: </w:t>
      </w:r>
      <w:r w:rsidRPr="00C8553E">
        <w:rPr>
          <w:rFonts w:eastAsia="SimSun"/>
          <w:lang w:eastAsia="zh-CN"/>
        </w:rPr>
        <w:t xml:space="preserve"> Negotiation and report of IMS Data Channel capabilities</w:t>
      </w:r>
      <w:bookmarkEnd w:id="4"/>
      <w:bookmarkEnd w:id="5"/>
    </w:p>
    <w:p w:rsidR="004720CF" w:rsidRPr="00C8553E" w:rsidRDefault="004720CF" w:rsidP="004720CF">
      <w:pPr>
        <w:pStyle w:val="3"/>
      </w:pPr>
      <w:bookmarkStart w:id="6" w:name="_Toc104216397"/>
      <w:bookmarkStart w:id="7" w:name="_Toc113279208"/>
      <w:r w:rsidRPr="00C8553E">
        <w:t>6.</w:t>
      </w:r>
      <w:r w:rsidRPr="00C8553E">
        <w:rPr>
          <w:rFonts w:eastAsia="SimSun"/>
          <w:lang w:eastAsia="zh-CN"/>
        </w:rPr>
        <w:t>5</w:t>
      </w:r>
      <w:r w:rsidRPr="00C8553E">
        <w:t>.1</w:t>
      </w:r>
      <w:r w:rsidRPr="00C8553E">
        <w:tab/>
        <w:t>Description</w:t>
      </w:r>
      <w:bookmarkEnd w:id="6"/>
      <w:bookmarkEnd w:id="7"/>
    </w:p>
    <w:p w:rsidR="004720CF" w:rsidRPr="00C8553E" w:rsidRDefault="004720CF" w:rsidP="004720CF">
      <w:pPr>
        <w:pStyle w:val="4"/>
        <w:rPr>
          <w:lang w:eastAsia="zh-CN"/>
        </w:rPr>
      </w:pPr>
      <w:bookmarkStart w:id="8" w:name="_Toc104216398"/>
      <w:bookmarkStart w:id="9" w:name="_Toc113279209"/>
      <w:r w:rsidRPr="00C8553E">
        <w:rPr>
          <w:lang w:eastAsia="zh-CN"/>
        </w:rPr>
        <w:t>6.5.1.1</w:t>
      </w:r>
      <w:r w:rsidRPr="00C8553E">
        <w:rPr>
          <w:lang w:eastAsia="zh-CN"/>
        </w:rPr>
        <w:tab/>
        <w:t>General</w:t>
      </w:r>
      <w:bookmarkEnd w:id="8"/>
      <w:bookmarkEnd w:id="9"/>
    </w:p>
    <w:p w:rsidR="004720CF" w:rsidRPr="00C8553E" w:rsidRDefault="004720CF" w:rsidP="004720CF">
      <w:pPr>
        <w:rPr>
          <w:rFonts w:eastAsia="SimSun"/>
          <w:lang w:eastAsia="zh-CN"/>
        </w:rPr>
      </w:pPr>
      <w:r w:rsidRPr="00C8553E">
        <w:rPr>
          <w:rFonts w:eastAsia="SimSun"/>
          <w:lang w:eastAsia="zh-CN"/>
        </w:rPr>
        <w:t>This solution aims to address how support of Data Channel capabilities can be discovered by the network and UE in key issue #1: Enhancement to support Data Channel usage in IMS network.</w:t>
      </w:r>
    </w:p>
    <w:p w:rsidR="004720CF" w:rsidRPr="00C8553E" w:rsidRDefault="004720CF" w:rsidP="004720CF">
      <w:pPr>
        <w:rPr>
          <w:rFonts w:eastAsia="SimSun"/>
          <w:lang w:eastAsia="zh-CN"/>
        </w:rPr>
      </w:pPr>
      <w:r w:rsidRPr="00C8553E">
        <w:rPr>
          <w:rFonts w:eastAsia="SimSun"/>
          <w:lang w:eastAsia="zh-CN"/>
        </w:rPr>
        <w:t>IMS Data Channel services are provided based on supporting of IMS Data Channel related capabilities by DCMTSI UE and IMS network.</w:t>
      </w:r>
    </w:p>
    <w:p w:rsidR="004720CF" w:rsidRPr="00C8553E" w:rsidRDefault="004720CF" w:rsidP="004720CF">
      <w:pPr>
        <w:rPr>
          <w:rFonts w:eastAsia="SimSun"/>
          <w:lang w:eastAsia="zh-CN"/>
        </w:rPr>
      </w:pPr>
      <w:r w:rsidRPr="00C8553E">
        <w:rPr>
          <w:rFonts w:eastAsia="SimSun"/>
          <w:lang w:eastAsia="zh-CN"/>
        </w:rPr>
        <w:t>The IMS Data Channel capabilities of the DCMTSI UE and IMS network needs to be discovered and negotiated, in order to determine whether IMS Data Channel is allowed to be provided and what DC services can be provided:</w:t>
      </w:r>
    </w:p>
    <w:p w:rsidR="004720CF" w:rsidRPr="00C8553E" w:rsidRDefault="004720CF" w:rsidP="004720CF">
      <w:pPr>
        <w:pStyle w:val="B1"/>
        <w:rPr>
          <w:rFonts w:eastAsia="SimSun"/>
          <w:lang w:eastAsia="zh-CN"/>
        </w:rPr>
      </w:pPr>
      <w:r w:rsidRPr="00C8553E">
        <w:rPr>
          <w:rFonts w:eastAsia="SimSun"/>
          <w:lang w:eastAsia="zh-CN"/>
        </w:rPr>
        <w:t>-</w:t>
      </w:r>
      <w:r w:rsidRPr="00C8553E">
        <w:rPr>
          <w:rFonts w:eastAsia="SimSun"/>
          <w:lang w:eastAsia="zh-CN"/>
        </w:rPr>
        <w:tab/>
        <w:t xml:space="preserve">Whether DCMTSI UE or IMS network supports IMS Data Channel related </w:t>
      </w:r>
      <w:proofErr w:type="gramStart"/>
      <w:r w:rsidRPr="00C8553E">
        <w:rPr>
          <w:rFonts w:eastAsia="SimSun"/>
          <w:lang w:eastAsia="zh-CN"/>
        </w:rPr>
        <w:t>capabilities determines</w:t>
      </w:r>
      <w:proofErr w:type="gramEnd"/>
      <w:r w:rsidRPr="00C8553E">
        <w:rPr>
          <w:rFonts w:eastAsia="SimSun"/>
          <w:lang w:eastAsia="zh-CN"/>
        </w:rPr>
        <w:t xml:space="preserve"> whether IMS Data Channel Server needs to be involved in IMS call session and whether IMS Data Channel is allowed to be established during IMS call session;</w:t>
      </w:r>
    </w:p>
    <w:p w:rsidR="004720CF" w:rsidRPr="00C8553E" w:rsidRDefault="004720CF" w:rsidP="004720CF">
      <w:pPr>
        <w:pStyle w:val="B1"/>
        <w:rPr>
          <w:rFonts w:eastAsia="SimSun"/>
          <w:lang w:eastAsia="zh-CN"/>
        </w:rPr>
      </w:pPr>
      <w:r w:rsidRPr="00C8553E">
        <w:rPr>
          <w:rFonts w:eastAsia="SimSun"/>
          <w:lang w:eastAsia="zh-CN"/>
        </w:rPr>
        <w:t>-</w:t>
      </w:r>
      <w:r w:rsidRPr="00C8553E">
        <w:rPr>
          <w:rFonts w:eastAsia="SimSun"/>
          <w:lang w:eastAsia="zh-CN"/>
        </w:rPr>
        <w:tab/>
        <w:t>If IMS Data Channel is allowed to be provided, the detailed capabilities related to IMS Data Channel needs to be reported to IMS network, to determine what DC application can be supported and downloaded to the DCMTSI UE or to determine which functionalities within an application is enabled or disabled. IMS data channel capabilities are the capabilities that are required by DC applications for data processing, e.g. media processing, AI, location. These capabilities are essential for IMS network to decide what application can be provided and for the UE to use specific applications, e.g. if the UE has no AR capability, AR assistance will not be able to use hence IMS network will not download AR related applications or disable link to AR assistance service when downloading a HTML index page to the UE, so that the user will not click the AR assistance but failed to use it.</w:t>
      </w:r>
    </w:p>
    <w:p w:rsidR="004720CF" w:rsidRPr="00C8553E" w:rsidRDefault="004720CF" w:rsidP="004720CF">
      <w:pPr>
        <w:pStyle w:val="EditorsNote"/>
        <w:rPr>
          <w:rFonts w:eastAsia="SimSun"/>
          <w:lang w:eastAsia="zh-CN"/>
        </w:rPr>
      </w:pPr>
      <w:r w:rsidRPr="008E7FBE">
        <w:rPr>
          <w:rFonts w:eastAsia="SimSun"/>
        </w:rPr>
        <w:t>Editor</w:t>
      </w:r>
      <w:r>
        <w:rPr>
          <w:rFonts w:eastAsia="SimSun"/>
        </w:rPr>
        <w:t>'</w:t>
      </w:r>
      <w:r w:rsidRPr="008E7FBE">
        <w:rPr>
          <w:rFonts w:eastAsia="SimSun"/>
        </w:rPr>
        <w:t>s note:</w:t>
      </w:r>
      <w:r w:rsidRPr="008E7FBE">
        <w:rPr>
          <w:rFonts w:eastAsia="SimSun"/>
        </w:rPr>
        <w:tab/>
        <w:t>Whether the detailed capabilities is needed is for further study and evaluation.</w:t>
      </w:r>
    </w:p>
    <w:p w:rsidR="004720CF" w:rsidRPr="00C8553E" w:rsidRDefault="004720CF" w:rsidP="004720CF">
      <w:pPr>
        <w:rPr>
          <w:rFonts w:eastAsia="SimSun"/>
          <w:lang w:eastAsia="zh-CN"/>
        </w:rPr>
      </w:pPr>
      <w:r w:rsidRPr="00C8553E">
        <w:rPr>
          <w:rFonts w:eastAsia="SimSun"/>
          <w:lang w:eastAsia="zh-CN"/>
        </w:rPr>
        <w:t xml:space="preserve">Data Channel services are provided by operators on top of MMTel services, so the operators may need to control the services that can be provided to the UE, in the same manner with supplementary services or value-added services. In this assumption, providing IMS Data Channel services may need </w:t>
      </w:r>
      <w:del w:id="10" w:author="Andreas Anulf" w:date="2022-09-25T10:31:00Z">
        <w:r w:rsidRPr="00C8553E" w:rsidDel="0055148E">
          <w:rPr>
            <w:rFonts w:eastAsia="SimSun"/>
            <w:lang w:eastAsia="zh-CN"/>
          </w:rPr>
          <w:delText>IMS Data Channel subscription</w:delText>
        </w:r>
      </w:del>
      <w:ins w:id="11" w:author="Andreas Anulf" w:date="2022-09-25T10:31:00Z">
        <w:r>
          <w:rPr>
            <w:rFonts w:eastAsia="SimSun"/>
            <w:lang w:eastAsia="zh-CN"/>
          </w:rPr>
          <w:t xml:space="preserve">service </w:t>
        </w:r>
        <w:del w:id="12" w:author="R1" w:date="2022-10-10T17:50:00Z">
          <w:r w:rsidDel="001A5010">
            <w:rPr>
              <w:rFonts w:eastAsia="SimSun"/>
              <w:lang w:eastAsia="zh-CN"/>
            </w:rPr>
            <w:delText>information</w:delText>
          </w:r>
        </w:del>
      </w:ins>
      <w:ins w:id="13" w:author="R1" w:date="2022-10-10T17:50:00Z">
        <w:r w:rsidR="001A5010">
          <w:rPr>
            <w:rFonts w:eastAsia="等线" w:hint="eastAsia"/>
            <w:lang w:eastAsia="zh-CN"/>
          </w:rPr>
          <w:t>profile of IMS data channel</w:t>
        </w:r>
      </w:ins>
      <w:r w:rsidRPr="00C8553E">
        <w:rPr>
          <w:rFonts w:eastAsia="SimSun"/>
          <w:lang w:eastAsia="zh-CN"/>
        </w:rPr>
        <w:t xml:space="preserve"> within IMS subscription. Only UEs that subscribes IMS Data Channel is allowed to use IMS Data Channel services. IMS Data Channel subscription may include whether and what IMS Data </w:t>
      </w:r>
      <w:r w:rsidRPr="00C8553E">
        <w:rPr>
          <w:rFonts w:eastAsia="SimSun"/>
          <w:lang w:eastAsia="zh-CN"/>
        </w:rPr>
        <w:lastRenderedPageBreak/>
        <w:t>Channel related capabilities are allowed in a registration period. Based on operator</w:t>
      </w:r>
      <w:r>
        <w:rPr>
          <w:rFonts w:eastAsia="SimSun"/>
          <w:lang w:eastAsia="zh-CN"/>
        </w:rPr>
        <w:t>'</w:t>
      </w:r>
      <w:r w:rsidRPr="00C8553E">
        <w:rPr>
          <w:rFonts w:eastAsia="SimSun"/>
          <w:lang w:eastAsia="zh-CN"/>
        </w:rPr>
        <w:t xml:space="preserve">s policy, Data Channel services may also be provided only based on UE </w:t>
      </w:r>
      <w:r>
        <w:rPr>
          <w:rFonts w:eastAsia="SimSun" w:hint="eastAsia"/>
          <w:lang w:eastAsia="zh-CN"/>
        </w:rPr>
        <w:t xml:space="preserve">support of </w:t>
      </w:r>
      <w:r w:rsidRPr="00C8553E">
        <w:rPr>
          <w:rFonts w:eastAsia="SimSun"/>
          <w:lang w:eastAsia="zh-CN"/>
        </w:rPr>
        <w:t>DC capabilit</w:t>
      </w:r>
      <w:r>
        <w:rPr>
          <w:rFonts w:eastAsia="SimSun" w:hint="eastAsia"/>
          <w:lang w:eastAsia="zh-CN"/>
        </w:rPr>
        <w:t>y</w:t>
      </w:r>
      <w:r w:rsidRPr="00C8553E">
        <w:rPr>
          <w:rFonts w:eastAsia="SimSun"/>
          <w:lang w:eastAsia="zh-CN"/>
        </w:rPr>
        <w:t>.</w:t>
      </w:r>
    </w:p>
    <w:p w:rsidR="004720CF" w:rsidRPr="00C8553E" w:rsidRDefault="004720CF" w:rsidP="004720CF">
      <w:pPr>
        <w:rPr>
          <w:rFonts w:eastAsia="SimSun"/>
          <w:lang w:eastAsia="zh-CN"/>
        </w:rPr>
      </w:pPr>
      <w:r w:rsidRPr="00C8553E">
        <w:rPr>
          <w:rFonts w:eastAsia="SimSun"/>
          <w:lang w:eastAsia="zh-CN"/>
        </w:rPr>
        <w:t>If the IMS network decides to provide IMS data channel to the UE, it needs to indicate support of IMS data channel to the UE.</w:t>
      </w:r>
    </w:p>
    <w:p w:rsidR="004720CF" w:rsidRPr="00C8553E" w:rsidRDefault="004720CF" w:rsidP="004720CF">
      <w:pPr>
        <w:pStyle w:val="4"/>
        <w:rPr>
          <w:rFonts w:eastAsia="DengXian"/>
          <w:lang w:eastAsia="zh-CN"/>
        </w:rPr>
      </w:pPr>
      <w:bookmarkStart w:id="14" w:name="_Toc104216399"/>
      <w:bookmarkStart w:id="15" w:name="_Toc113279210"/>
      <w:r w:rsidRPr="008E7FBE">
        <w:rPr>
          <w:rFonts w:eastAsia="DengXian"/>
        </w:rPr>
        <w:t>6.5.1.2</w:t>
      </w:r>
      <w:r w:rsidRPr="008E7FBE">
        <w:rPr>
          <w:rFonts w:eastAsia="DengXian"/>
        </w:rPr>
        <w:tab/>
        <w:t>IMS Data Channel capability discovery and negotiation</w:t>
      </w:r>
      <w:bookmarkEnd w:id="14"/>
      <w:bookmarkEnd w:id="15"/>
    </w:p>
    <w:p w:rsidR="004720CF" w:rsidRPr="00C8553E" w:rsidRDefault="004720CF" w:rsidP="004720CF">
      <w:pPr>
        <w:rPr>
          <w:rFonts w:eastAsia="SimSun"/>
          <w:lang w:eastAsia="zh-CN"/>
        </w:rPr>
      </w:pPr>
      <w:r w:rsidRPr="00C8553E">
        <w:rPr>
          <w:rFonts w:eastAsia="SimSun"/>
          <w:lang w:eastAsia="zh-CN"/>
        </w:rPr>
        <w:t>A DCMTSI UE includes its support of IMS Data Channel in Register request message when initiating IMS registration procedure. A feature tag has been defined in TS</w:t>
      </w:r>
      <w:r>
        <w:rPr>
          <w:rFonts w:eastAsia="SimSun"/>
          <w:lang w:eastAsia="zh-CN"/>
        </w:rPr>
        <w:t> </w:t>
      </w:r>
      <w:r w:rsidRPr="00C8553E">
        <w:rPr>
          <w:rFonts w:eastAsia="SimSun"/>
          <w:lang w:eastAsia="zh-CN"/>
        </w:rPr>
        <w:t>26.114</w:t>
      </w:r>
      <w:r>
        <w:rPr>
          <w:rFonts w:eastAsia="SimSun"/>
          <w:lang w:eastAsia="zh-CN"/>
        </w:rPr>
        <w:t> </w:t>
      </w:r>
      <w:r w:rsidRPr="00C8553E">
        <w:rPr>
          <w:rFonts w:eastAsia="SimSun"/>
          <w:lang w:eastAsia="zh-CN"/>
        </w:rPr>
        <w:t>[6] as the indication of supporting IMS Data Channel, which can be reused and included.</w:t>
      </w:r>
    </w:p>
    <w:p w:rsidR="004720CF" w:rsidRPr="00C8553E" w:rsidRDefault="004720CF" w:rsidP="004720CF">
      <w:pPr>
        <w:rPr>
          <w:rFonts w:eastAsia="SimSun"/>
          <w:lang w:eastAsia="zh-CN"/>
        </w:rPr>
      </w:pPr>
      <w:r w:rsidRPr="00C8553E">
        <w:rPr>
          <w:rFonts w:eastAsia="SimSun"/>
          <w:lang w:eastAsia="zh-CN"/>
        </w:rPr>
        <w:t xml:space="preserve">When the S-CSCF receives a Register request indicating the UE support IMS Data Channel, after successful authentication, it determines if the UE is allowed to use IMS Data Channel within this registration period, based on whether the UE and IMS network supports IMS Data Channel. The S-CSCF includes an indication of whether the UE is allowed to use IMS Data Channel in the 200 OK response for Registration request. If DC subscription is required, S-CSCF may also consider </w:t>
      </w:r>
      <w:ins w:id="16" w:author="Andreas Anulf" w:date="2022-09-25T10:30:00Z">
        <w:r>
          <w:rPr>
            <w:rFonts w:eastAsia="SimSun"/>
            <w:lang w:eastAsia="zh-CN"/>
          </w:rPr>
          <w:t xml:space="preserve">service </w:t>
        </w:r>
      </w:ins>
      <w:ins w:id="17" w:author="R1" w:date="2022-10-10T17:51:00Z">
        <w:r w:rsidR="001A5010">
          <w:rPr>
            <w:rFonts w:eastAsia="等线" w:hint="eastAsia"/>
            <w:lang w:eastAsia="zh-CN"/>
          </w:rPr>
          <w:t>profile of IMS data channel</w:t>
        </w:r>
      </w:ins>
      <w:del w:id="18" w:author="Andreas Anulf" w:date="2022-09-25T10:30:00Z">
        <w:r w:rsidRPr="00C8553E" w:rsidDel="00547284">
          <w:rPr>
            <w:rFonts w:eastAsia="SimSun"/>
            <w:lang w:eastAsia="zh-CN"/>
          </w:rPr>
          <w:delText>IMS Data Channel subscripti</w:delText>
        </w:r>
      </w:del>
      <w:del w:id="19" w:author="R1" w:date="2022-10-10T17:51:00Z">
        <w:r w:rsidRPr="00C8553E" w:rsidDel="001A5010">
          <w:rPr>
            <w:rFonts w:eastAsia="SimSun"/>
            <w:lang w:eastAsia="zh-CN"/>
          </w:rPr>
          <w:delText>on</w:delText>
        </w:r>
        <w:r w:rsidRPr="00C8553E" w:rsidDel="001A5010">
          <w:rPr>
            <w:rFonts w:eastAsia="SimSun"/>
            <w:lang w:eastAsia="zh-CN"/>
          </w:rPr>
          <w:delText xml:space="preserve"> information</w:delText>
        </w:r>
      </w:del>
      <w:ins w:id="20" w:author="Andreas Anulf" w:date="2022-09-25T10:30:00Z">
        <w:r>
          <w:rPr>
            <w:rFonts w:eastAsia="SimSun"/>
            <w:lang w:eastAsia="zh-CN"/>
          </w:rPr>
          <w:t xml:space="preserve"> received from HSS</w:t>
        </w:r>
      </w:ins>
      <w:r w:rsidRPr="00C8553E">
        <w:rPr>
          <w:rFonts w:eastAsia="SimSun"/>
          <w:lang w:eastAsia="zh-CN"/>
        </w:rPr>
        <w:t xml:space="preserve"> when determining whether the UE is allowed to use IMS Data Channel.</w:t>
      </w:r>
    </w:p>
    <w:p w:rsidR="004720CF" w:rsidRDefault="004720CF" w:rsidP="004720CF">
      <w:pPr>
        <w:rPr>
          <w:rFonts w:eastAsia="SimSun"/>
          <w:lang w:eastAsia="zh-CN"/>
        </w:rPr>
      </w:pPr>
      <w:r>
        <w:rPr>
          <w:rFonts w:hint="eastAsia"/>
          <w:lang w:eastAsia="zh-CN"/>
        </w:rPr>
        <w:t>If the UE is allowed to use IMS Data Channel services, t</w:t>
      </w:r>
      <w:r>
        <w:rPr>
          <w:lang w:eastAsia="zh-CN"/>
        </w:rPr>
        <w:t xml:space="preserve">he S-CSCF includes the </w:t>
      </w:r>
      <w:r>
        <w:rPr>
          <w:rFonts w:eastAsia="SimSun"/>
          <w:lang w:eastAsia="zh-CN"/>
        </w:rPr>
        <w:t>indication of the UE is allowed to use IMS Data Channel in third party registration request to the AS.</w:t>
      </w:r>
    </w:p>
    <w:p w:rsidR="004720CF" w:rsidRPr="00C8553E" w:rsidRDefault="004720CF" w:rsidP="004720CF">
      <w:pPr>
        <w:pStyle w:val="4"/>
        <w:rPr>
          <w:rFonts w:eastAsia="DengXian"/>
          <w:lang w:eastAsia="zh-CN"/>
        </w:rPr>
      </w:pPr>
      <w:bookmarkStart w:id="21" w:name="_Toc104216400"/>
      <w:bookmarkStart w:id="22" w:name="_Toc113279211"/>
      <w:r w:rsidRPr="008E7FBE">
        <w:rPr>
          <w:rFonts w:eastAsia="DengXian"/>
        </w:rPr>
        <w:t>6.5.1.3</w:t>
      </w:r>
      <w:r w:rsidRPr="008E7FBE">
        <w:rPr>
          <w:rFonts w:eastAsia="DengXian"/>
        </w:rPr>
        <w:tab/>
      </w:r>
      <w:r>
        <w:rPr>
          <w:rFonts w:hint="eastAsia"/>
          <w:lang w:eastAsia="zh-CN"/>
        </w:rPr>
        <w:t xml:space="preserve">Option 1 of </w:t>
      </w:r>
      <w:r>
        <w:rPr>
          <w:rFonts w:eastAsia="DengXian"/>
        </w:rPr>
        <w:t>r</w:t>
      </w:r>
      <w:r w:rsidRPr="008E7FBE">
        <w:rPr>
          <w:rFonts w:eastAsia="DengXian"/>
        </w:rPr>
        <w:t>eport of IMS Data Channel capabilit</w:t>
      </w:r>
      <w:r>
        <w:rPr>
          <w:rFonts w:eastAsia="DengXian" w:hint="eastAsia"/>
          <w:lang w:eastAsia="zh-CN"/>
        </w:rPr>
        <w:t>ies</w:t>
      </w:r>
      <w:r w:rsidRPr="008E7FBE">
        <w:rPr>
          <w:rFonts w:eastAsia="DengXian"/>
        </w:rPr>
        <w:t xml:space="preserve"> to Data Channel Server</w:t>
      </w:r>
      <w:r>
        <w:rPr>
          <w:rFonts w:eastAsia="DengXian" w:hint="eastAsia"/>
          <w:lang w:eastAsia="zh-CN"/>
        </w:rPr>
        <w:t xml:space="preserve">: </w:t>
      </w:r>
      <w:r>
        <w:rPr>
          <w:rFonts w:hint="eastAsia"/>
          <w:lang w:eastAsia="zh-CN"/>
        </w:rPr>
        <w:t>via IMS registration procedure</w:t>
      </w:r>
      <w:bookmarkEnd w:id="21"/>
      <w:bookmarkEnd w:id="22"/>
    </w:p>
    <w:p w:rsidR="004720CF" w:rsidRPr="00C8553E" w:rsidRDefault="004720CF" w:rsidP="004720CF">
      <w:pPr>
        <w:rPr>
          <w:rFonts w:eastAsia="DengXian"/>
          <w:lang w:eastAsia="zh-CN"/>
        </w:rPr>
      </w:pPr>
      <w:r w:rsidRPr="00C8553E">
        <w:rPr>
          <w:rFonts w:eastAsia="DengXian"/>
          <w:lang w:eastAsia="zh-CN"/>
        </w:rPr>
        <w:t xml:space="preserve">As described in 6.5.1.1, IMS Data Channel capabilities </w:t>
      </w:r>
      <w:r>
        <w:rPr>
          <w:rFonts w:hint="eastAsia"/>
          <w:lang w:eastAsia="zh-CN"/>
        </w:rPr>
        <w:t xml:space="preserve">of DCMTSI UE </w:t>
      </w:r>
      <w:r>
        <w:rPr>
          <w:rFonts w:eastAsia="DengXian" w:hint="eastAsia"/>
          <w:lang w:eastAsia="zh-CN"/>
        </w:rPr>
        <w:t>are</w:t>
      </w:r>
      <w:r w:rsidRPr="00C8553E">
        <w:rPr>
          <w:rFonts w:eastAsia="DengXian"/>
          <w:lang w:eastAsia="zh-CN"/>
        </w:rPr>
        <w:t xml:space="preserve"> used for </w:t>
      </w:r>
      <w:r>
        <w:rPr>
          <w:rFonts w:eastAsia="SimSun"/>
          <w:lang w:eastAsia="zh-CN"/>
        </w:rPr>
        <w:t>Data Channel</w:t>
      </w:r>
      <w:r>
        <w:rPr>
          <w:rFonts w:eastAsia="SimSun" w:hint="eastAsia"/>
          <w:lang w:eastAsia="zh-CN"/>
        </w:rPr>
        <w:t xml:space="preserve"> Server</w:t>
      </w:r>
      <w:r w:rsidRPr="00C8553E">
        <w:rPr>
          <w:rFonts w:eastAsia="DengXian"/>
          <w:lang w:eastAsia="zh-CN"/>
        </w:rPr>
        <w:t xml:space="preserve"> to </w:t>
      </w:r>
      <w:r w:rsidRPr="00C8553E">
        <w:rPr>
          <w:rFonts w:eastAsia="SimSun"/>
          <w:lang w:eastAsia="zh-CN"/>
        </w:rPr>
        <w:t xml:space="preserve">determine what DC application can be supported and downloaded to the DCMTSI UE or to determine which functionalities within an application is enabled or disabled. </w:t>
      </w:r>
      <w:r>
        <w:rPr>
          <w:rFonts w:eastAsia="SimSun" w:hint="eastAsia"/>
          <w:lang w:eastAsia="zh-CN"/>
        </w:rPr>
        <w:t xml:space="preserve">One way to report the capabilities from the DCMTSI UE to </w:t>
      </w:r>
      <w:r>
        <w:rPr>
          <w:rFonts w:eastAsia="SimSun"/>
          <w:lang w:eastAsia="zh-CN"/>
        </w:rPr>
        <w:t>Data Channel</w:t>
      </w:r>
      <w:r>
        <w:rPr>
          <w:rFonts w:eastAsia="SimSun" w:hint="eastAsia"/>
          <w:lang w:eastAsia="zh-CN"/>
        </w:rPr>
        <w:t xml:space="preserve"> Server is via IMS registration procedure.</w:t>
      </w:r>
    </w:p>
    <w:p w:rsidR="004720CF" w:rsidRPr="00C8553E" w:rsidRDefault="004720CF" w:rsidP="004720CF">
      <w:pPr>
        <w:rPr>
          <w:rFonts w:eastAsia="SimSun"/>
          <w:lang w:eastAsia="zh-CN"/>
        </w:rPr>
      </w:pPr>
      <w:r>
        <w:rPr>
          <w:rFonts w:eastAsia="SimSun"/>
          <w:lang w:eastAsia="zh-CN"/>
        </w:rPr>
        <w:t>A DCMTSI UE may include the capability list with its detailed capabilities related to IMS Data Channel in Register request message if available. The capabilities are defined in 6.5.1.</w:t>
      </w:r>
      <w:r>
        <w:rPr>
          <w:rFonts w:eastAsia="SimSun" w:hint="eastAsia"/>
          <w:lang w:eastAsia="zh-CN"/>
        </w:rPr>
        <w:t>5</w:t>
      </w:r>
      <w:r>
        <w:rPr>
          <w:rFonts w:eastAsia="SimSun"/>
          <w:lang w:eastAsia="zh-CN"/>
        </w:rPr>
        <w:t>.</w:t>
      </w:r>
      <w:r>
        <w:rPr>
          <w:rFonts w:eastAsia="SimSun" w:hint="eastAsia"/>
          <w:lang w:eastAsia="zh-CN"/>
        </w:rPr>
        <w:t xml:space="preserve"> </w:t>
      </w:r>
      <w:r>
        <w:rPr>
          <w:rFonts w:hint="eastAsia"/>
          <w:lang w:eastAsia="zh-CN"/>
        </w:rPr>
        <w:t xml:space="preserve">If the UE is allowed to use IMS Data Channel services, </w:t>
      </w:r>
      <w:r>
        <w:rPr>
          <w:rFonts w:eastAsia="DengXian" w:hint="eastAsia"/>
          <w:lang w:eastAsia="zh-CN"/>
        </w:rPr>
        <w:t>t</w:t>
      </w:r>
      <w:r w:rsidRPr="00C8553E">
        <w:rPr>
          <w:rFonts w:eastAsia="DengXian"/>
          <w:lang w:eastAsia="zh-CN"/>
        </w:rPr>
        <w:t xml:space="preserve">he S-CSCF includes the </w:t>
      </w:r>
      <w:r w:rsidRPr="00C8553E">
        <w:rPr>
          <w:rFonts w:eastAsia="SimSun"/>
          <w:lang w:eastAsia="zh-CN"/>
        </w:rPr>
        <w:t xml:space="preserve">indication of the UE is allowed to use IMS Data Channel and the capability list the UE </w:t>
      </w:r>
      <w:r>
        <w:rPr>
          <w:rFonts w:eastAsia="SimSun" w:hint="eastAsia"/>
          <w:lang w:eastAsia="zh-CN"/>
        </w:rPr>
        <w:t>sent</w:t>
      </w:r>
      <w:r w:rsidRPr="00C8553E">
        <w:rPr>
          <w:rFonts w:eastAsia="SimSun"/>
          <w:lang w:eastAsia="zh-CN"/>
        </w:rPr>
        <w:t xml:space="preserve"> in third party registration request to the AS.</w:t>
      </w:r>
    </w:p>
    <w:p w:rsidR="004720CF" w:rsidRDefault="004720CF" w:rsidP="004720CF">
      <w:pPr>
        <w:rPr>
          <w:rFonts w:eastAsia="SimSun"/>
          <w:lang w:eastAsia="zh-CN"/>
        </w:rPr>
      </w:pPr>
      <w:r w:rsidRPr="00C8553E">
        <w:rPr>
          <w:rFonts w:eastAsia="SimSun"/>
          <w:lang w:eastAsia="zh-CN"/>
        </w:rPr>
        <w:t xml:space="preserve">When the AS receives third party registration request including </w:t>
      </w:r>
      <w:r>
        <w:rPr>
          <w:lang w:eastAsia="zh-CN"/>
        </w:rPr>
        <w:t xml:space="preserve">the </w:t>
      </w:r>
      <w:r>
        <w:rPr>
          <w:rFonts w:eastAsia="SimSun"/>
          <w:lang w:eastAsia="zh-CN"/>
        </w:rPr>
        <w:t xml:space="preserve">indication of the UE is allowed to use IMS Data Channel </w:t>
      </w:r>
      <w:r>
        <w:rPr>
          <w:rFonts w:eastAsia="SimSun" w:hint="eastAsia"/>
          <w:lang w:eastAsia="zh-CN"/>
        </w:rPr>
        <w:t xml:space="preserve">and </w:t>
      </w:r>
      <w:r w:rsidRPr="00C8553E">
        <w:rPr>
          <w:rFonts w:eastAsia="SimSun"/>
          <w:lang w:eastAsia="zh-CN"/>
        </w:rPr>
        <w:t xml:space="preserve">IMS </w:t>
      </w:r>
      <w:r w:rsidRPr="00C8553E">
        <w:rPr>
          <w:rFonts w:eastAsia="DengXian"/>
          <w:lang w:eastAsia="zh-CN"/>
        </w:rPr>
        <w:t xml:space="preserve">Data Channel capability </w:t>
      </w:r>
      <w:r>
        <w:rPr>
          <w:rFonts w:eastAsia="DengXian" w:hint="eastAsia"/>
          <w:lang w:eastAsia="zh-CN"/>
        </w:rPr>
        <w:t xml:space="preserve">list </w:t>
      </w:r>
      <w:r w:rsidRPr="00C8553E">
        <w:rPr>
          <w:rFonts w:eastAsia="DengXian"/>
          <w:lang w:eastAsia="zh-CN"/>
        </w:rPr>
        <w:t>information, it</w:t>
      </w:r>
      <w:r w:rsidRPr="00C8553E">
        <w:rPr>
          <w:rFonts w:eastAsia="SimSun"/>
          <w:lang w:eastAsia="zh-CN"/>
        </w:rPr>
        <w:t xml:space="preserve"> invokes service </w:t>
      </w:r>
      <w:r>
        <w:rPr>
          <w:rFonts w:eastAsia="SimSun" w:hint="eastAsia"/>
          <w:lang w:eastAsia="zh-CN"/>
        </w:rPr>
        <w:t xml:space="preserve">of </w:t>
      </w:r>
      <w:r>
        <w:rPr>
          <w:lang w:eastAsia="zh-CN"/>
        </w:rPr>
        <w:t>Data Channel Server</w:t>
      </w:r>
      <w:r>
        <w:rPr>
          <w:rFonts w:eastAsia="SimSun"/>
          <w:lang w:eastAsia="zh-CN"/>
        </w:rPr>
        <w:t xml:space="preserve"> </w:t>
      </w:r>
      <w:r w:rsidRPr="00C8553E">
        <w:rPr>
          <w:rFonts w:eastAsia="SimSun"/>
          <w:lang w:eastAsia="zh-CN"/>
        </w:rPr>
        <w:t xml:space="preserve">to forward the </w:t>
      </w:r>
      <w:r>
        <w:rPr>
          <w:rFonts w:eastAsia="SimSun"/>
          <w:lang w:eastAsia="zh-CN"/>
        </w:rPr>
        <w:t xml:space="preserve">IMS </w:t>
      </w:r>
      <w:r>
        <w:rPr>
          <w:lang w:eastAsia="zh-CN"/>
        </w:rPr>
        <w:t xml:space="preserve">Data Channel capability </w:t>
      </w:r>
      <w:r>
        <w:rPr>
          <w:rFonts w:hint="eastAsia"/>
          <w:lang w:eastAsia="zh-CN"/>
        </w:rPr>
        <w:t>list</w:t>
      </w:r>
      <w:r>
        <w:rPr>
          <w:rFonts w:eastAsia="SimSun"/>
          <w:lang w:eastAsia="zh-CN"/>
        </w:rPr>
        <w:t xml:space="preserve"> </w:t>
      </w:r>
      <w:r w:rsidRPr="00C8553E">
        <w:rPr>
          <w:rFonts w:eastAsia="SimSun"/>
          <w:lang w:eastAsia="zh-CN"/>
        </w:rPr>
        <w:t xml:space="preserve">information to </w:t>
      </w:r>
      <w:r w:rsidRPr="00C8553E">
        <w:rPr>
          <w:rFonts w:eastAsia="DengXian"/>
          <w:lang w:eastAsia="zh-CN"/>
        </w:rPr>
        <w:t>Data Channel Server</w:t>
      </w:r>
      <w:r w:rsidRPr="00C8553E">
        <w:rPr>
          <w:rFonts w:eastAsia="SimSun"/>
          <w:lang w:eastAsia="zh-CN"/>
        </w:rPr>
        <w:t xml:space="preserve"> through the service based interface between AS and </w:t>
      </w:r>
      <w:r w:rsidRPr="00C8553E">
        <w:rPr>
          <w:rFonts w:eastAsia="DengXian"/>
          <w:lang w:eastAsia="zh-CN"/>
        </w:rPr>
        <w:t>Data Channel Server</w:t>
      </w:r>
      <w:r w:rsidRPr="00C8553E">
        <w:rPr>
          <w:rFonts w:eastAsia="SimSun"/>
          <w:lang w:eastAsia="zh-CN"/>
        </w:rPr>
        <w:t>.</w:t>
      </w:r>
    </w:p>
    <w:p w:rsidR="004720CF" w:rsidRPr="00C8553E" w:rsidRDefault="004720CF" w:rsidP="004720CF">
      <w:pPr>
        <w:rPr>
          <w:rFonts w:eastAsia="SimSun"/>
          <w:lang w:eastAsia="zh-CN"/>
        </w:rPr>
      </w:pPr>
      <w:r w:rsidRPr="004C5FC5">
        <w:rPr>
          <w:rFonts w:eastAsia="SimSun" w:hint="eastAsia"/>
          <w:lang w:eastAsia="zh-CN"/>
        </w:rPr>
        <w:t xml:space="preserve">In this solution, the SIP and IMS are only used to transport UE DC capability list information to </w:t>
      </w:r>
      <w:r w:rsidRPr="004C5FC5">
        <w:rPr>
          <w:lang w:eastAsia="zh-CN"/>
        </w:rPr>
        <w:t>Data Channel Server</w:t>
      </w:r>
      <w:r w:rsidRPr="004C5FC5">
        <w:rPr>
          <w:rFonts w:hint="eastAsia"/>
          <w:lang w:eastAsia="zh-CN"/>
        </w:rPr>
        <w:t>. The IMS entities, including S-CSCF and IMS AS do not recognize and store this information.</w:t>
      </w:r>
    </w:p>
    <w:p w:rsidR="004720CF" w:rsidRPr="00C8553E" w:rsidRDefault="004720CF" w:rsidP="004720CF">
      <w:pPr>
        <w:pStyle w:val="EditorsNote"/>
        <w:rPr>
          <w:rFonts w:eastAsia="DengXian"/>
          <w:lang w:eastAsia="zh-CN"/>
        </w:rPr>
      </w:pPr>
      <w:r w:rsidRPr="008E7FBE">
        <w:rPr>
          <w:rFonts w:eastAsia="DengXian"/>
        </w:rPr>
        <w:t>Editor</w:t>
      </w:r>
      <w:r>
        <w:rPr>
          <w:rFonts w:eastAsia="DengXian"/>
        </w:rPr>
        <w:t>'</w:t>
      </w:r>
      <w:r w:rsidRPr="008E7FBE">
        <w:rPr>
          <w:rFonts w:eastAsia="DengXian"/>
        </w:rPr>
        <w:t>s note:</w:t>
      </w:r>
      <w:r w:rsidRPr="008E7FBE">
        <w:rPr>
          <w:rFonts w:eastAsia="DengXian"/>
        </w:rPr>
        <w:tab/>
        <w:t>The service definition is FFS after the architecture is finalized.</w:t>
      </w:r>
    </w:p>
    <w:p w:rsidR="004720CF" w:rsidRPr="001A3DCE" w:rsidRDefault="004720CF" w:rsidP="004720CF">
      <w:pPr>
        <w:pStyle w:val="4"/>
        <w:rPr>
          <w:lang w:eastAsia="zh-CN"/>
        </w:rPr>
      </w:pPr>
      <w:bookmarkStart w:id="23" w:name="_Toc104216401"/>
      <w:bookmarkStart w:id="24" w:name="_Toc113279212"/>
      <w:r w:rsidRPr="001A3DCE">
        <w:t>6.5.1.</w:t>
      </w:r>
      <w:r w:rsidRPr="001A3DCE">
        <w:rPr>
          <w:rFonts w:hint="eastAsia"/>
          <w:lang w:eastAsia="zh-CN"/>
        </w:rPr>
        <w:t>4</w:t>
      </w:r>
      <w:r w:rsidRPr="001A3DCE">
        <w:tab/>
      </w:r>
      <w:r w:rsidRPr="001A3DCE">
        <w:rPr>
          <w:rFonts w:hint="eastAsia"/>
          <w:lang w:eastAsia="zh-CN"/>
        </w:rPr>
        <w:t>Option 2 of r</w:t>
      </w:r>
      <w:r w:rsidRPr="001A3DCE">
        <w:t>eport of IMS Data Channel capabilit</w:t>
      </w:r>
      <w:r w:rsidRPr="001A3DCE">
        <w:rPr>
          <w:rFonts w:hint="eastAsia"/>
          <w:lang w:eastAsia="zh-CN"/>
        </w:rPr>
        <w:t>ies</w:t>
      </w:r>
      <w:r w:rsidRPr="001A3DCE">
        <w:t xml:space="preserve"> to Data Channel Server</w:t>
      </w:r>
      <w:r w:rsidRPr="001A3DCE">
        <w:rPr>
          <w:rFonts w:hint="eastAsia"/>
          <w:lang w:eastAsia="zh-CN"/>
        </w:rPr>
        <w:t>: when the UE requests Data Channel applications</w:t>
      </w:r>
      <w:bookmarkEnd w:id="23"/>
      <w:bookmarkEnd w:id="24"/>
    </w:p>
    <w:p w:rsidR="004720CF" w:rsidRPr="001A3DCE" w:rsidRDefault="004720CF" w:rsidP="004720CF">
      <w:pPr>
        <w:rPr>
          <w:rFonts w:eastAsia="SimSun"/>
          <w:lang w:eastAsia="zh-CN"/>
        </w:rPr>
      </w:pPr>
      <w:r w:rsidRPr="001A3DCE">
        <w:rPr>
          <w:lang w:eastAsia="zh-CN"/>
        </w:rPr>
        <w:t>B</w:t>
      </w:r>
      <w:r w:rsidRPr="001A3DCE">
        <w:rPr>
          <w:rFonts w:hint="eastAsia"/>
          <w:lang w:eastAsia="zh-CN"/>
        </w:rPr>
        <w:t xml:space="preserve">esides solution in clause 6.5.1.3, an alternative solution </w:t>
      </w:r>
      <w:r w:rsidRPr="001A3DCE">
        <w:rPr>
          <w:rFonts w:eastAsia="SimSun" w:hint="eastAsia"/>
          <w:lang w:eastAsia="zh-CN"/>
        </w:rPr>
        <w:t xml:space="preserve">to report the capabilities from the DCMTSI UE to </w:t>
      </w:r>
      <w:r w:rsidRPr="001A3DCE">
        <w:rPr>
          <w:rFonts w:eastAsia="SimSun"/>
          <w:lang w:eastAsia="zh-CN"/>
        </w:rPr>
        <w:t>Data Channel</w:t>
      </w:r>
      <w:r w:rsidRPr="001A3DCE">
        <w:rPr>
          <w:rFonts w:eastAsia="SimSun" w:hint="eastAsia"/>
          <w:lang w:eastAsia="zh-CN"/>
        </w:rPr>
        <w:t xml:space="preserve"> Server is via </w:t>
      </w:r>
      <w:r w:rsidRPr="001A3DCE">
        <w:rPr>
          <w:rFonts w:hint="eastAsia"/>
          <w:lang w:eastAsia="zh-CN"/>
        </w:rPr>
        <w:t>Data Channel</w:t>
      </w:r>
      <w:r w:rsidRPr="001A3DCE">
        <w:rPr>
          <w:rFonts w:eastAsia="SimSun" w:hint="eastAsia"/>
          <w:lang w:eastAsia="zh-CN"/>
        </w:rPr>
        <w:t xml:space="preserve"> application request.</w:t>
      </w:r>
    </w:p>
    <w:p w:rsidR="004720CF" w:rsidRPr="001A3DCE" w:rsidRDefault="004720CF" w:rsidP="004720CF">
      <w:pPr>
        <w:rPr>
          <w:lang w:eastAsia="zh-CN"/>
        </w:rPr>
      </w:pPr>
      <w:r w:rsidRPr="001A3DCE">
        <w:rPr>
          <w:rFonts w:eastAsia="SimSun" w:hint="eastAsia"/>
          <w:lang w:eastAsia="zh-CN"/>
        </w:rPr>
        <w:t xml:space="preserve">After the bootstrap data channel is established, the UE sends </w:t>
      </w:r>
      <w:r w:rsidRPr="001A3DCE">
        <w:rPr>
          <w:rFonts w:hint="eastAsia"/>
          <w:lang w:eastAsia="zh-CN"/>
        </w:rPr>
        <w:t>Data Channel</w:t>
      </w:r>
      <w:r w:rsidRPr="001A3DCE">
        <w:rPr>
          <w:rFonts w:eastAsia="SimSun" w:hint="eastAsia"/>
          <w:lang w:eastAsia="zh-CN"/>
        </w:rPr>
        <w:t xml:space="preserve"> application request to </w:t>
      </w:r>
      <w:r w:rsidRPr="001A3DCE">
        <w:rPr>
          <w:lang w:eastAsia="zh-CN"/>
        </w:rPr>
        <w:t>Data Channel Server</w:t>
      </w:r>
      <w:r w:rsidRPr="001A3DCE">
        <w:rPr>
          <w:rFonts w:hint="eastAsia"/>
          <w:lang w:eastAsia="zh-CN"/>
        </w:rPr>
        <w:t xml:space="preserve"> through the bootstrap data channel to retrieve the </w:t>
      </w:r>
      <w:r>
        <w:t>"</w:t>
      </w:r>
      <w:r w:rsidRPr="001A3DCE">
        <w:t>data channel application</w:t>
      </w:r>
      <w:r>
        <w:t>"</w:t>
      </w:r>
      <w:r w:rsidRPr="001A3DCE">
        <w:rPr>
          <w:rFonts w:hint="eastAsia"/>
          <w:lang w:eastAsia="zh-CN"/>
        </w:rPr>
        <w:t xml:space="preserve"> as specified in [6]. If the UE has its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the UE includes the </w:t>
      </w:r>
      <w:r w:rsidRPr="001A3DCE">
        <w:rPr>
          <w:lang w:eastAsia="zh-CN"/>
        </w:rPr>
        <w:t>information</w:t>
      </w:r>
      <w:r w:rsidRPr="001A3DCE">
        <w:rPr>
          <w:rFonts w:hint="eastAsia"/>
          <w:lang w:eastAsia="zh-CN"/>
        </w:rPr>
        <w:t xml:space="preserve"> in the request message.</w:t>
      </w:r>
    </w:p>
    <w:p w:rsidR="004720CF" w:rsidRPr="001A3DCE" w:rsidRDefault="004720CF" w:rsidP="004720CF">
      <w:pPr>
        <w:rPr>
          <w:lang w:eastAsia="zh-CN"/>
        </w:rPr>
      </w:pPr>
      <w:r w:rsidRPr="001A3DCE">
        <w:rPr>
          <w:rFonts w:hint="eastAsia"/>
          <w:lang w:eastAsia="zh-CN"/>
        </w:rPr>
        <w:t xml:space="preserve">In this solution, the UE DC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is transported via </w:t>
      </w:r>
      <w:r w:rsidRPr="001A3DCE">
        <w:rPr>
          <w:rFonts w:eastAsia="SimSun" w:hint="eastAsia"/>
          <w:lang w:eastAsia="zh-CN"/>
        </w:rPr>
        <w:t>bootstrap data channel and is transparent to IMS network,</w:t>
      </w:r>
    </w:p>
    <w:p w:rsidR="004720CF" w:rsidRPr="001A3DCE" w:rsidRDefault="004720CF" w:rsidP="004720CF">
      <w:pPr>
        <w:rPr>
          <w:lang w:eastAsia="zh-CN"/>
        </w:rPr>
      </w:pPr>
      <w:r w:rsidRPr="001A3DCE">
        <w:rPr>
          <w:rFonts w:hint="eastAsia"/>
          <w:lang w:eastAsia="zh-CN"/>
        </w:rPr>
        <w:t xml:space="preserve">To ensure the interoperability </w:t>
      </w:r>
      <w:r w:rsidRPr="001A3DCE">
        <w:rPr>
          <w:lang w:eastAsia="zh-CN"/>
        </w:rPr>
        <w:t>between</w:t>
      </w:r>
      <w:r w:rsidRPr="001A3DCE">
        <w:rPr>
          <w:rFonts w:hint="eastAsia"/>
          <w:lang w:eastAsia="zh-CN"/>
        </w:rPr>
        <w:t xml:space="preserve"> DCMTSI UE and </w:t>
      </w:r>
      <w:r w:rsidRPr="001A3DCE">
        <w:rPr>
          <w:lang w:eastAsia="zh-CN"/>
        </w:rPr>
        <w:t>Data Channel Server</w:t>
      </w:r>
      <w:r w:rsidRPr="001A3DCE">
        <w:rPr>
          <w:rFonts w:hint="eastAsia"/>
          <w:lang w:eastAsia="zh-CN"/>
        </w:rPr>
        <w:t xml:space="preserve">, the detailed </w:t>
      </w:r>
      <w:r w:rsidRPr="001A3DCE">
        <w:rPr>
          <w:lang w:eastAsia="zh-CN"/>
        </w:rPr>
        <w:t>Data Channel capabilit</w:t>
      </w:r>
      <w:r w:rsidRPr="001A3DCE">
        <w:rPr>
          <w:rFonts w:hint="eastAsia"/>
          <w:lang w:eastAsia="zh-CN"/>
        </w:rPr>
        <w:t xml:space="preserve">ies of the UE may need to be defined within 3GPP specifications, as </w:t>
      </w:r>
      <w:r w:rsidRPr="001A3DCE">
        <w:rPr>
          <w:lang w:eastAsia="zh-CN"/>
        </w:rPr>
        <w:t>proposed</w:t>
      </w:r>
      <w:r w:rsidRPr="001A3DCE">
        <w:rPr>
          <w:rFonts w:hint="eastAsia"/>
          <w:lang w:eastAsia="zh-CN"/>
        </w:rPr>
        <w:t xml:space="preserve"> in clause 6.5.1.</w:t>
      </w:r>
      <w:r w:rsidRPr="001A3DCE">
        <w:rPr>
          <w:lang w:eastAsia="zh-CN"/>
        </w:rPr>
        <w:t>6</w:t>
      </w:r>
      <w:r w:rsidRPr="001A3DCE">
        <w:rPr>
          <w:rFonts w:hint="eastAsia"/>
          <w:lang w:eastAsia="zh-CN"/>
        </w:rPr>
        <w:t>.</w:t>
      </w:r>
    </w:p>
    <w:p w:rsidR="004720CF" w:rsidRPr="001A3DCE" w:rsidRDefault="004720CF" w:rsidP="004720CF">
      <w:pPr>
        <w:pStyle w:val="4"/>
        <w:rPr>
          <w:lang w:eastAsia="zh-CN"/>
        </w:rPr>
      </w:pPr>
      <w:bookmarkStart w:id="25" w:name="_Toc104216402"/>
      <w:bookmarkStart w:id="26" w:name="_Toc113279213"/>
      <w:r w:rsidRPr="001A3DCE">
        <w:lastRenderedPageBreak/>
        <w:t>6.5.1.</w:t>
      </w:r>
      <w:r w:rsidRPr="001A3DCE">
        <w:rPr>
          <w:lang w:eastAsia="zh-CN"/>
        </w:rPr>
        <w:t>5</w:t>
      </w:r>
      <w:r w:rsidRPr="001A3DCE">
        <w:tab/>
      </w:r>
      <w:r w:rsidRPr="001A3DCE">
        <w:rPr>
          <w:rFonts w:hint="eastAsia"/>
          <w:lang w:eastAsia="zh-CN"/>
        </w:rPr>
        <w:t xml:space="preserve">Option </w:t>
      </w:r>
      <w:r w:rsidRPr="001A3DCE">
        <w:rPr>
          <w:lang w:eastAsia="zh-CN"/>
        </w:rPr>
        <w:t>3</w:t>
      </w:r>
      <w:r w:rsidRPr="001A3DCE">
        <w:rPr>
          <w:rFonts w:hint="eastAsia"/>
          <w:lang w:eastAsia="zh-CN"/>
        </w:rPr>
        <w:t xml:space="preserve"> of r</w:t>
      </w:r>
      <w:r w:rsidRPr="001A3DCE">
        <w:t>eport of IMS Data Channel capabilit</w:t>
      </w:r>
      <w:r w:rsidRPr="001A3DCE">
        <w:rPr>
          <w:rFonts w:hint="eastAsia"/>
          <w:lang w:eastAsia="zh-CN"/>
        </w:rPr>
        <w:t>ies</w:t>
      </w:r>
      <w:r w:rsidRPr="001A3DCE">
        <w:t xml:space="preserve"> to Data Channel Server</w:t>
      </w:r>
      <w:r w:rsidRPr="001A3DCE">
        <w:rPr>
          <w:rFonts w:hint="eastAsia"/>
          <w:lang w:eastAsia="zh-CN"/>
        </w:rPr>
        <w:t xml:space="preserve">: when the UE </w:t>
      </w:r>
      <w:r w:rsidRPr="001A3DCE">
        <w:rPr>
          <w:lang w:eastAsia="zh-CN"/>
        </w:rPr>
        <w:t>establishment the bootstrap data channel</w:t>
      </w:r>
      <w:bookmarkEnd w:id="25"/>
      <w:bookmarkEnd w:id="26"/>
    </w:p>
    <w:p w:rsidR="004720CF" w:rsidRPr="001A3DCE" w:rsidRDefault="004720CF" w:rsidP="004720CF">
      <w:pPr>
        <w:rPr>
          <w:rFonts w:eastAsia="SimSun"/>
          <w:lang w:eastAsia="zh-CN"/>
        </w:rPr>
      </w:pPr>
      <w:r w:rsidRPr="001A3DCE">
        <w:rPr>
          <w:lang w:eastAsia="zh-CN"/>
        </w:rPr>
        <w:t>B</w:t>
      </w:r>
      <w:r w:rsidRPr="001A3DCE">
        <w:rPr>
          <w:rFonts w:hint="eastAsia"/>
          <w:lang w:eastAsia="zh-CN"/>
        </w:rPr>
        <w:t>esides solution in clause 6.5.1.3</w:t>
      </w:r>
      <w:r w:rsidRPr="001A3DCE">
        <w:rPr>
          <w:lang w:eastAsia="zh-CN"/>
        </w:rPr>
        <w:t xml:space="preserve"> and </w:t>
      </w:r>
      <w:r w:rsidRPr="001A3DCE">
        <w:rPr>
          <w:rFonts w:hint="eastAsia"/>
          <w:lang w:eastAsia="zh-CN"/>
        </w:rPr>
        <w:t>6.5.1.</w:t>
      </w:r>
      <w:r w:rsidRPr="001A3DCE">
        <w:rPr>
          <w:lang w:eastAsia="zh-CN"/>
        </w:rPr>
        <w:t>4</w:t>
      </w:r>
      <w:r w:rsidRPr="001A3DCE">
        <w:rPr>
          <w:rFonts w:hint="eastAsia"/>
          <w:lang w:eastAsia="zh-CN"/>
        </w:rPr>
        <w:t xml:space="preserve">, an alternative solution </w:t>
      </w:r>
      <w:r w:rsidRPr="001A3DCE">
        <w:rPr>
          <w:rFonts w:eastAsia="SimSun" w:hint="eastAsia"/>
          <w:lang w:eastAsia="zh-CN"/>
        </w:rPr>
        <w:t xml:space="preserve">to report the capabilities from the DCMTSI UE to </w:t>
      </w:r>
      <w:r w:rsidRPr="001A3DCE">
        <w:rPr>
          <w:rFonts w:eastAsia="SimSun"/>
          <w:lang w:eastAsia="zh-CN"/>
        </w:rPr>
        <w:t>Data Channel</w:t>
      </w:r>
      <w:r w:rsidRPr="001A3DCE">
        <w:rPr>
          <w:rFonts w:eastAsia="SimSun" w:hint="eastAsia"/>
          <w:lang w:eastAsia="zh-CN"/>
        </w:rPr>
        <w:t xml:space="preserve"> Server is via </w:t>
      </w:r>
      <w:r w:rsidRPr="001A3DCE">
        <w:rPr>
          <w:rFonts w:eastAsia="SimSun"/>
          <w:lang w:eastAsia="zh-CN"/>
        </w:rPr>
        <w:t>bootstrap data channel</w:t>
      </w:r>
      <w:r w:rsidRPr="001A3DCE">
        <w:rPr>
          <w:rFonts w:eastAsia="SimSun" w:hint="eastAsia"/>
          <w:lang w:eastAsia="zh-CN"/>
        </w:rPr>
        <w:t xml:space="preserve"> request.</w:t>
      </w:r>
    </w:p>
    <w:p w:rsidR="004720CF" w:rsidRPr="001A3DCE" w:rsidRDefault="004720CF" w:rsidP="004720CF">
      <w:pPr>
        <w:rPr>
          <w:lang w:eastAsia="zh-CN"/>
        </w:rPr>
      </w:pPr>
      <w:r w:rsidRPr="001A3DCE">
        <w:rPr>
          <w:rFonts w:eastAsia="SimSun"/>
          <w:lang w:eastAsia="zh-CN"/>
        </w:rPr>
        <w:t>When the UE sends</w:t>
      </w:r>
      <w:r w:rsidRPr="001A3DCE">
        <w:rPr>
          <w:rFonts w:eastAsia="SimSun" w:hint="eastAsia"/>
          <w:lang w:eastAsia="zh-CN"/>
        </w:rPr>
        <w:t xml:space="preserve"> the bootstrap data channel </w:t>
      </w:r>
      <w:r w:rsidRPr="001A3DCE">
        <w:rPr>
          <w:rFonts w:eastAsia="SimSun"/>
          <w:lang w:eastAsia="zh-CN"/>
        </w:rPr>
        <w:t xml:space="preserve">request </w:t>
      </w:r>
      <w:r w:rsidRPr="001A3DCE">
        <w:rPr>
          <w:rFonts w:eastAsia="SimSun" w:hint="eastAsia"/>
          <w:lang w:eastAsia="zh-CN"/>
        </w:rPr>
        <w:t xml:space="preserve">to </w:t>
      </w:r>
      <w:r w:rsidRPr="001A3DCE">
        <w:rPr>
          <w:lang w:eastAsia="zh-CN"/>
        </w:rPr>
        <w:t>Data Channel Server, i</w:t>
      </w:r>
      <w:r w:rsidRPr="001A3DCE">
        <w:rPr>
          <w:rFonts w:hint="eastAsia"/>
          <w:lang w:eastAsia="zh-CN"/>
        </w:rPr>
        <w:t xml:space="preserve">f the UE has its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the UE includes the </w:t>
      </w:r>
      <w:r w:rsidRPr="001A3DCE">
        <w:rPr>
          <w:lang w:eastAsia="zh-CN"/>
        </w:rPr>
        <w:t>information</w:t>
      </w:r>
      <w:r w:rsidRPr="001A3DCE">
        <w:rPr>
          <w:rFonts w:hint="eastAsia"/>
          <w:lang w:eastAsia="zh-CN"/>
        </w:rPr>
        <w:t xml:space="preserve"> in the request message.</w:t>
      </w:r>
      <w:r w:rsidRPr="001A3DCE">
        <w:rPr>
          <w:lang w:eastAsia="zh-CN"/>
        </w:rPr>
        <w:t xml:space="preserve"> The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w:t>
      </w:r>
      <w:r w:rsidRPr="001A3DCE">
        <w:rPr>
          <w:lang w:eastAsia="zh-CN"/>
        </w:rPr>
        <w:t xml:space="preserve">is included in the SIP Invite/re-Invite message. And the opposite UE can also send the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list</w:t>
      </w:r>
      <w:r w:rsidRPr="001A3DCE">
        <w:rPr>
          <w:lang w:eastAsia="zh-CN"/>
        </w:rPr>
        <w:t xml:space="preserve"> to the Data Channel Server if it has.</w:t>
      </w:r>
    </w:p>
    <w:p w:rsidR="004720CF" w:rsidRPr="001A3DCE" w:rsidRDefault="004720CF" w:rsidP="004720CF">
      <w:pPr>
        <w:rPr>
          <w:lang w:eastAsia="zh-CN"/>
        </w:rPr>
      </w:pPr>
      <w:r w:rsidRPr="001A3DCE">
        <w:rPr>
          <w:lang w:eastAsia="zh-CN"/>
        </w:rPr>
        <w:t xml:space="preserve">If both UEs use the same Data Channel Server, and the Data Channel Server gets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list</w:t>
      </w:r>
      <w:r w:rsidRPr="001A3DCE">
        <w:rPr>
          <w:lang w:eastAsia="zh-CN"/>
        </w:rPr>
        <w:t xml:space="preserve"> of each UEs, the Data Channel Server can generate the Application list which is supported by both UEs, which can avoid the failure of the application data channel procedure.</w:t>
      </w:r>
    </w:p>
    <w:p w:rsidR="004720CF" w:rsidRPr="001A3DCE" w:rsidRDefault="004720CF" w:rsidP="004720CF">
      <w:pPr>
        <w:rPr>
          <w:lang w:eastAsia="zh-CN"/>
        </w:rPr>
      </w:pPr>
      <w:r w:rsidRPr="001A3DCE">
        <w:rPr>
          <w:rFonts w:hint="eastAsia"/>
          <w:lang w:eastAsia="zh-CN"/>
        </w:rPr>
        <w:t xml:space="preserve">To ensure the interoperability </w:t>
      </w:r>
      <w:r w:rsidRPr="001A3DCE">
        <w:rPr>
          <w:lang w:eastAsia="zh-CN"/>
        </w:rPr>
        <w:t>between</w:t>
      </w:r>
      <w:r w:rsidRPr="001A3DCE">
        <w:rPr>
          <w:rFonts w:hint="eastAsia"/>
          <w:lang w:eastAsia="zh-CN"/>
        </w:rPr>
        <w:t xml:space="preserve"> DCMTSI UE and </w:t>
      </w:r>
      <w:r w:rsidRPr="001A3DCE">
        <w:rPr>
          <w:lang w:eastAsia="zh-CN"/>
        </w:rPr>
        <w:t>Data Channel Server</w:t>
      </w:r>
      <w:r w:rsidRPr="001A3DCE">
        <w:rPr>
          <w:rFonts w:hint="eastAsia"/>
          <w:lang w:eastAsia="zh-CN"/>
        </w:rPr>
        <w:t xml:space="preserve">, the detailed </w:t>
      </w:r>
      <w:r w:rsidRPr="001A3DCE">
        <w:rPr>
          <w:lang w:eastAsia="zh-CN"/>
        </w:rPr>
        <w:t>Data Channel capabilit</w:t>
      </w:r>
      <w:r w:rsidRPr="001A3DCE">
        <w:rPr>
          <w:rFonts w:hint="eastAsia"/>
          <w:lang w:eastAsia="zh-CN"/>
        </w:rPr>
        <w:t xml:space="preserve">ies of the UE may need to be defined within 3GPP specifications, as </w:t>
      </w:r>
      <w:r w:rsidRPr="001A3DCE">
        <w:rPr>
          <w:lang w:eastAsia="zh-CN"/>
        </w:rPr>
        <w:t>proposed</w:t>
      </w:r>
      <w:r w:rsidRPr="001A3DCE">
        <w:rPr>
          <w:rFonts w:hint="eastAsia"/>
          <w:lang w:eastAsia="zh-CN"/>
        </w:rPr>
        <w:t xml:space="preserve"> in clause 6.5.1.</w:t>
      </w:r>
      <w:r w:rsidRPr="001A3DCE">
        <w:rPr>
          <w:lang w:eastAsia="zh-CN"/>
        </w:rPr>
        <w:t>6</w:t>
      </w:r>
      <w:r w:rsidRPr="001A3DCE">
        <w:rPr>
          <w:rFonts w:hint="eastAsia"/>
          <w:lang w:eastAsia="zh-CN"/>
        </w:rPr>
        <w:t>.</w:t>
      </w:r>
    </w:p>
    <w:p w:rsidR="004720CF" w:rsidRPr="001A3DCE" w:rsidRDefault="004720CF" w:rsidP="004720CF">
      <w:pPr>
        <w:pStyle w:val="4"/>
        <w:rPr>
          <w:rFonts w:eastAsia="SimSun"/>
          <w:lang w:eastAsia="zh-CN"/>
        </w:rPr>
      </w:pPr>
      <w:bookmarkStart w:id="27" w:name="_Toc104216403"/>
      <w:bookmarkStart w:id="28" w:name="_Toc113279214"/>
      <w:r w:rsidRPr="00C8553E">
        <w:rPr>
          <w:lang w:eastAsia="zh-CN"/>
        </w:rPr>
        <w:t>6.5.1.</w:t>
      </w:r>
      <w:r>
        <w:rPr>
          <w:rFonts w:eastAsia="SimSun" w:hint="eastAsia"/>
          <w:lang w:eastAsia="zh-CN"/>
        </w:rPr>
        <w:t>6</w:t>
      </w:r>
      <w:r w:rsidRPr="00C8553E">
        <w:rPr>
          <w:lang w:eastAsia="zh-CN"/>
        </w:rPr>
        <w:tab/>
        <w:t>IMS Data Channel capabilit</w:t>
      </w:r>
      <w:r>
        <w:rPr>
          <w:rFonts w:eastAsia="SimSun" w:hint="eastAsia"/>
          <w:lang w:eastAsia="zh-CN"/>
        </w:rPr>
        <w:t>ies</w:t>
      </w:r>
      <w:bookmarkEnd w:id="27"/>
      <w:bookmarkEnd w:id="28"/>
    </w:p>
    <w:p w:rsidR="004720CF" w:rsidRPr="00C8553E" w:rsidRDefault="004720CF" w:rsidP="004720CF">
      <w:pPr>
        <w:rPr>
          <w:rFonts w:eastAsia="DengXian"/>
          <w:lang w:eastAsia="zh-CN"/>
        </w:rPr>
      </w:pPr>
      <w:r w:rsidRPr="00C8553E">
        <w:rPr>
          <w:rFonts w:eastAsia="SimSun"/>
          <w:lang w:eastAsia="zh-CN"/>
        </w:rPr>
        <w:t xml:space="preserve">The capabilities related to IMS </w:t>
      </w:r>
      <w:r w:rsidRPr="00C8553E">
        <w:rPr>
          <w:rFonts w:eastAsia="DengXian"/>
          <w:lang w:eastAsia="zh-CN"/>
        </w:rPr>
        <w:t>Data Channel may include:</w:t>
      </w:r>
    </w:p>
    <w:p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r>
      <w:proofErr w:type="gramStart"/>
      <w:r w:rsidRPr="00C8553E">
        <w:rPr>
          <w:rFonts w:eastAsia="DengXian"/>
          <w:lang w:eastAsia="zh-CN"/>
        </w:rPr>
        <w:t>video</w:t>
      </w:r>
      <w:proofErr w:type="gramEnd"/>
      <w:r w:rsidRPr="00C8553E">
        <w:rPr>
          <w:rFonts w:eastAsia="DengXian"/>
          <w:lang w:eastAsia="zh-CN"/>
        </w:rPr>
        <w:t xml:space="preserve"> codec;</w:t>
      </w:r>
    </w:p>
    <w:p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AI capability;</w:t>
      </w:r>
    </w:p>
    <w:p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positioning capability;</w:t>
      </w:r>
    </w:p>
    <w:p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AR communication capability.</w:t>
      </w:r>
    </w:p>
    <w:p w:rsidR="004720CF" w:rsidRPr="00C8553E" w:rsidRDefault="004720CF" w:rsidP="004720CF">
      <w:pPr>
        <w:pStyle w:val="EditorsNote"/>
        <w:rPr>
          <w:rFonts w:eastAsia="DengXian"/>
          <w:lang w:eastAsia="zh-CN"/>
        </w:rPr>
      </w:pPr>
      <w:r w:rsidRPr="008E7FBE">
        <w:rPr>
          <w:rFonts w:eastAsia="DengXian"/>
        </w:rPr>
        <w:t>Editor</w:t>
      </w:r>
      <w:r>
        <w:rPr>
          <w:rFonts w:eastAsia="DengXian"/>
        </w:rPr>
        <w:t>'</w:t>
      </w:r>
      <w:r w:rsidRPr="008E7FBE">
        <w:rPr>
          <w:rFonts w:eastAsia="DengXian"/>
        </w:rPr>
        <w:t>s note:</w:t>
      </w:r>
      <w:r w:rsidRPr="008E7FBE">
        <w:rPr>
          <w:rFonts w:eastAsia="DengXian"/>
        </w:rPr>
        <w:tab/>
        <w:t>Whether other capabilities are needed is FFS.</w:t>
      </w:r>
    </w:p>
    <w:p w:rsidR="004720CF" w:rsidRPr="00C8553E" w:rsidRDefault="004720CF" w:rsidP="004720CF">
      <w:pPr>
        <w:pStyle w:val="3"/>
      </w:pPr>
      <w:bookmarkStart w:id="29" w:name="_Toc104216404"/>
      <w:bookmarkStart w:id="30" w:name="_Toc113279215"/>
      <w:r w:rsidRPr="00C8553E">
        <w:t>6.</w:t>
      </w:r>
      <w:r w:rsidRPr="00C8553E">
        <w:rPr>
          <w:rFonts w:eastAsia="SimSun"/>
          <w:lang w:eastAsia="zh-CN"/>
        </w:rPr>
        <w:t>5</w:t>
      </w:r>
      <w:r w:rsidRPr="00C8553E">
        <w:t>.2</w:t>
      </w:r>
      <w:r w:rsidRPr="00C8553E">
        <w:tab/>
        <w:t>Procedures</w:t>
      </w:r>
      <w:bookmarkEnd w:id="29"/>
      <w:bookmarkEnd w:id="30"/>
    </w:p>
    <w:p w:rsidR="004720CF" w:rsidRPr="00C8553E" w:rsidRDefault="004720CF" w:rsidP="004720CF">
      <w:pPr>
        <w:rPr>
          <w:rFonts w:eastAsia="SimSun"/>
          <w:lang w:eastAsia="zh-CN"/>
        </w:rPr>
      </w:pPr>
      <w:r w:rsidRPr="00C8553E">
        <w:rPr>
          <w:rFonts w:eastAsia="SimSun"/>
          <w:lang w:eastAsia="zh-CN"/>
        </w:rPr>
        <w:t>The figure 6.5.2-1 depicts the procedures how the IMS network and DCMTSI UE discovers and negotiates IMS Data Channel capability, and how the IMS Data Channel capability information is reported to Data Channel Server.</w:t>
      </w:r>
    </w:p>
    <w:p w:rsidR="004720CF" w:rsidRDefault="004720CF" w:rsidP="004720CF">
      <w:pPr>
        <w:pStyle w:val="TH"/>
        <w:rPr>
          <w:rFonts w:eastAsia="DengXian"/>
          <w:lang w:eastAsia="zh-CN"/>
        </w:rPr>
      </w:pPr>
    </w:p>
    <w:p w:rsidR="004720CF" w:rsidRPr="00C8553E" w:rsidRDefault="004720CF" w:rsidP="004720CF">
      <w:pPr>
        <w:pStyle w:val="TH"/>
        <w:rPr>
          <w:rFonts w:eastAsia="DengXian"/>
          <w:lang w:eastAsia="zh-CN"/>
        </w:rPr>
      </w:pPr>
      <w:r>
        <w:rPr>
          <w:rFonts w:hint="eastAsia"/>
          <w:lang w:eastAsia="zh-CN"/>
        </w:rPr>
        <w:object w:dxaOrig="10884" w:dyaOrig="5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230.4pt" o:ole="">
            <v:fill o:detectmouseclick="t"/>
            <v:imagedata r:id="rId12" o:title=""/>
            <o:lock v:ext="edit" aspectratio="f"/>
          </v:shape>
          <o:OLEObject Type="Embed" ProgID="Visio.Drawing.11" ShapeID="_x0000_i1025" DrawAspect="Content" ObjectID="_1726929983" r:id="rId13">
            <o:FieldCodes>\* MERGEFORMAT</o:FieldCodes>
          </o:OLEObject>
        </w:object>
      </w:r>
    </w:p>
    <w:p w:rsidR="004720CF" w:rsidRPr="00C8553E" w:rsidRDefault="004720CF" w:rsidP="004720CF">
      <w:pPr>
        <w:pStyle w:val="TF"/>
        <w:rPr>
          <w:rFonts w:eastAsia="SimSun"/>
          <w:lang w:eastAsia="zh-CN"/>
        </w:rPr>
      </w:pPr>
      <w:r w:rsidRPr="00C8553E">
        <w:t>Figure 6.</w:t>
      </w:r>
      <w:r w:rsidRPr="00C8553E">
        <w:rPr>
          <w:rFonts w:eastAsia="SimSun"/>
          <w:lang w:eastAsia="zh-CN"/>
        </w:rPr>
        <w:t>5</w:t>
      </w:r>
      <w:r w:rsidRPr="00C8553E">
        <w:t xml:space="preserve">.2-1: Procedure of IMS Data </w:t>
      </w:r>
      <w:r w:rsidRPr="00C8553E">
        <w:rPr>
          <w:rFonts w:eastAsia="SimSun"/>
        </w:rPr>
        <w:t>Channel</w:t>
      </w:r>
      <w:r w:rsidRPr="00C8553E">
        <w:t xml:space="preserve"> capability discovery, negotiation and report</w:t>
      </w:r>
    </w:p>
    <w:p w:rsidR="004720CF" w:rsidRPr="00C8553E" w:rsidRDefault="004720CF" w:rsidP="004720CF">
      <w:pPr>
        <w:rPr>
          <w:rFonts w:eastAsia="SimSun"/>
        </w:rPr>
      </w:pPr>
      <w:r w:rsidRPr="00C8553E">
        <w:rPr>
          <w:rFonts w:eastAsia="SimSun"/>
        </w:rPr>
        <w:t>The procedure includes the following steps:</w:t>
      </w:r>
    </w:p>
    <w:p w:rsidR="004720CF" w:rsidRPr="00C8553E" w:rsidRDefault="004720CF" w:rsidP="004720CF">
      <w:pPr>
        <w:pStyle w:val="B1"/>
        <w:rPr>
          <w:rFonts w:eastAsia="SimSun"/>
        </w:rPr>
      </w:pPr>
      <w:r w:rsidRPr="00C8553E">
        <w:rPr>
          <w:rFonts w:eastAsia="SimSun"/>
        </w:rPr>
        <w:lastRenderedPageBreak/>
        <w:t>1.</w:t>
      </w:r>
      <w:r w:rsidRPr="00C8553E">
        <w:rPr>
          <w:rFonts w:eastAsia="SimSun"/>
        </w:rPr>
        <w:tab/>
        <w:t>The DCMTSI UE initiates IMS registration and includes its support of IMS Data Channel</w:t>
      </w:r>
      <w:r>
        <w:rPr>
          <w:rFonts w:eastAsia="SimSun" w:hint="eastAsia"/>
          <w:lang w:eastAsia="zh-CN"/>
        </w:rPr>
        <w:t>.</w:t>
      </w:r>
      <w:r w:rsidRPr="00C8553E">
        <w:rPr>
          <w:rFonts w:eastAsia="SimSun"/>
        </w:rPr>
        <w:t xml:space="preserve"> </w:t>
      </w:r>
      <w:r>
        <w:rPr>
          <w:rFonts w:eastAsia="SimSun" w:hint="eastAsia"/>
          <w:lang w:eastAsia="zh-CN"/>
        </w:rPr>
        <w:t xml:space="preserve">The UE </w:t>
      </w:r>
      <w:r w:rsidRPr="00C8553E">
        <w:rPr>
          <w:rFonts w:eastAsia="SimSun"/>
        </w:rPr>
        <w:t>optionally includes the capability list with all detailed capabilities related to IMS Data Channel in Register request message</w:t>
      </w:r>
      <w:r w:rsidRPr="001A3DCE">
        <w:rPr>
          <w:rFonts w:eastAsia="SimSun" w:hint="eastAsia"/>
          <w:lang w:eastAsia="zh-CN"/>
        </w:rPr>
        <w:t xml:space="preserve"> if option 1 in clause 6.5.1.3 is used</w:t>
      </w:r>
      <w:r w:rsidRPr="00C8553E">
        <w:rPr>
          <w:rFonts w:eastAsia="SimSun"/>
        </w:rPr>
        <w:t>.</w:t>
      </w:r>
    </w:p>
    <w:p w:rsidR="004720CF" w:rsidRPr="00C8553E" w:rsidRDefault="004720CF" w:rsidP="004720CF">
      <w:pPr>
        <w:pStyle w:val="B1"/>
        <w:rPr>
          <w:rFonts w:eastAsia="SimSun"/>
        </w:rPr>
      </w:pPr>
      <w:r w:rsidRPr="00C8553E">
        <w:rPr>
          <w:rFonts w:eastAsia="SimSun"/>
        </w:rPr>
        <w:t>2.</w:t>
      </w:r>
      <w:r w:rsidRPr="00C8553E">
        <w:rPr>
          <w:rFonts w:eastAsia="SimSun"/>
        </w:rPr>
        <w:tab/>
        <w:t>P-CSCF forwards Register request message to S-CSCF.</w:t>
      </w:r>
    </w:p>
    <w:p w:rsidR="004720CF" w:rsidRPr="00C8553E" w:rsidRDefault="004720CF" w:rsidP="004720CF">
      <w:pPr>
        <w:pStyle w:val="B1"/>
        <w:rPr>
          <w:rFonts w:eastAsia="SimSun"/>
        </w:rPr>
      </w:pPr>
      <w:r w:rsidRPr="00C8553E">
        <w:rPr>
          <w:rFonts w:eastAsia="SimSun"/>
        </w:rPr>
        <w:t>3.</w:t>
      </w:r>
      <w:r w:rsidRPr="00C8553E">
        <w:rPr>
          <w:rFonts w:eastAsia="SimSun"/>
        </w:rPr>
        <w:tab/>
        <w:t>IMS registration procedure is as specified in current specifications.</w:t>
      </w:r>
    </w:p>
    <w:p w:rsidR="004720CF" w:rsidRPr="00C8553E" w:rsidRDefault="004720CF" w:rsidP="004720CF">
      <w:pPr>
        <w:pStyle w:val="B1"/>
        <w:rPr>
          <w:rFonts w:eastAsia="SimSun"/>
        </w:rPr>
      </w:pPr>
      <w:r w:rsidRPr="00C8553E">
        <w:rPr>
          <w:rFonts w:eastAsia="SimSun"/>
        </w:rPr>
        <w:t>4.</w:t>
      </w:r>
      <w:r w:rsidRPr="00C8553E">
        <w:rPr>
          <w:rFonts w:eastAsia="SimSun"/>
        </w:rPr>
        <w:tab/>
        <w:t xml:space="preserve">After successful authentication, if the operator requires the UE to subscribe DC service, S-CSCF may get </w:t>
      </w:r>
      <w:del w:id="31" w:author="Andreas Anulf" w:date="2022-09-25T10:04:00Z">
        <w:r w:rsidRPr="00C8553E" w:rsidDel="00CB7DBA">
          <w:rPr>
            <w:rFonts w:eastAsia="SimSun"/>
          </w:rPr>
          <w:delText xml:space="preserve">IMS Data Channel subscription </w:delText>
        </w:r>
      </w:del>
      <w:ins w:id="32" w:author="Andreas Anulf" w:date="2022-09-25T10:04:00Z">
        <w:r>
          <w:rPr>
            <w:rFonts w:eastAsia="SimSun"/>
          </w:rPr>
          <w:t>serv</w:t>
        </w:r>
      </w:ins>
      <w:ins w:id="33" w:author="Andreas Anulf" w:date="2022-09-25T10:05:00Z">
        <w:r>
          <w:rPr>
            <w:rFonts w:eastAsia="SimSun"/>
          </w:rPr>
          <w:t>ice</w:t>
        </w:r>
      </w:ins>
      <w:ins w:id="34" w:author="R1" w:date="2022-10-10T17:55:00Z">
        <w:r w:rsidR="00496C73">
          <w:rPr>
            <w:rFonts w:eastAsia="等线" w:hint="eastAsia"/>
            <w:lang w:eastAsia="zh-CN"/>
          </w:rPr>
          <w:t xml:space="preserve"> </w:t>
        </w:r>
      </w:ins>
      <w:ins w:id="35" w:author="Andreas Anulf" w:date="2022-09-25T10:05:00Z">
        <w:del w:id="36" w:author="R1" w:date="2022-10-10T17:53:00Z">
          <w:r w:rsidDel="00496C73">
            <w:rPr>
              <w:rFonts w:eastAsia="SimSun"/>
            </w:rPr>
            <w:delText xml:space="preserve"> </w:delText>
          </w:r>
        </w:del>
      </w:ins>
      <w:ins w:id="37" w:author="Andreas Anulf" w:date="2022-09-25T10:06:00Z">
        <w:del w:id="38" w:author="R1" w:date="2022-10-10T17:53:00Z">
          <w:r w:rsidDel="00496C73">
            <w:rPr>
              <w:rFonts w:eastAsia="SimSun"/>
            </w:rPr>
            <w:delText>information</w:delText>
          </w:r>
        </w:del>
      </w:ins>
      <w:ins w:id="39" w:author="R1" w:date="2022-10-10T17:53:00Z">
        <w:r w:rsidR="00496C73">
          <w:rPr>
            <w:rFonts w:eastAsia="等线" w:hint="eastAsia"/>
            <w:lang w:eastAsia="zh-CN"/>
          </w:rPr>
          <w:t>profile</w:t>
        </w:r>
      </w:ins>
      <w:ins w:id="40" w:author="Andreas Anulf" w:date="2022-09-25T10:05:00Z">
        <w:r>
          <w:rPr>
            <w:rFonts w:eastAsia="SimSun"/>
          </w:rPr>
          <w:t xml:space="preserve"> </w:t>
        </w:r>
      </w:ins>
      <w:ins w:id="41" w:author="R1" w:date="2022-10-10T17:55:00Z">
        <w:r w:rsidR="00496C73">
          <w:rPr>
            <w:rFonts w:eastAsia="等线" w:hint="eastAsia"/>
            <w:lang w:eastAsia="zh-CN"/>
          </w:rPr>
          <w:t xml:space="preserve">of </w:t>
        </w:r>
        <w:r w:rsidR="00496C73">
          <w:rPr>
            <w:rFonts w:eastAsia="DengXian" w:hint="eastAsia"/>
            <w:lang w:eastAsia="zh-CN"/>
          </w:rPr>
          <w:t>IMS data channel</w:t>
        </w:r>
        <w:r w:rsidR="00496C73" w:rsidRPr="00C8553E">
          <w:rPr>
            <w:rFonts w:eastAsia="SimSun"/>
          </w:rPr>
          <w:t xml:space="preserve"> </w:t>
        </w:r>
      </w:ins>
      <w:r w:rsidRPr="00C8553E">
        <w:rPr>
          <w:rFonts w:eastAsia="SimSun"/>
        </w:rPr>
        <w:t>from HSS</w:t>
      </w:r>
      <w:ins w:id="42" w:author="Andreas Anulf" w:date="2022-09-25T10:05:00Z">
        <w:del w:id="43" w:author="R1" w:date="2022-10-10T17:55:00Z">
          <w:r w:rsidDel="00496C73">
            <w:rPr>
              <w:rFonts w:eastAsia="SimSun"/>
            </w:rPr>
            <w:delText xml:space="preserve"> indicating support for data channel</w:delText>
          </w:r>
        </w:del>
        <w:del w:id="44" w:author="R1" w:date="2022-10-10T17:53:00Z">
          <w:r w:rsidDel="00496C73">
            <w:rPr>
              <w:rFonts w:eastAsia="SimSun"/>
            </w:rPr>
            <w:delText xml:space="preserve"> </w:delText>
          </w:r>
        </w:del>
      </w:ins>
      <w:del w:id="45" w:author="R1" w:date="2022-10-10T17:53:00Z">
        <w:r w:rsidRPr="00C8553E" w:rsidDel="00496C73">
          <w:rPr>
            <w:rFonts w:eastAsia="SimSun"/>
          </w:rPr>
          <w:delText>.</w:delText>
        </w:r>
      </w:del>
      <w:ins w:id="46" w:author="Andreas Anulf" w:date="2022-09-25T10:09:00Z">
        <w:del w:id="47" w:author="R1" w:date="2022-10-10T17:53:00Z">
          <w:r w:rsidDel="00496C73">
            <w:rPr>
              <w:rFonts w:eastAsia="SimSun"/>
            </w:rPr>
            <w:delText>capabilitie</w:delText>
          </w:r>
          <w:r w:rsidRPr="00C8553E" w:rsidDel="00496C73">
            <w:rPr>
              <w:rFonts w:eastAsia="SimSun"/>
            </w:rPr>
            <w:delText>s</w:delText>
          </w:r>
        </w:del>
        <w:r>
          <w:rPr>
            <w:rFonts w:eastAsia="SimSun"/>
          </w:rPr>
          <w:t>.</w:t>
        </w:r>
      </w:ins>
    </w:p>
    <w:p w:rsidR="004720CF" w:rsidRPr="00C8553E" w:rsidRDefault="004720CF" w:rsidP="004720CF">
      <w:pPr>
        <w:pStyle w:val="B1"/>
        <w:rPr>
          <w:rFonts w:eastAsia="SimSun"/>
        </w:rPr>
      </w:pPr>
      <w:r w:rsidRPr="00C8553E">
        <w:rPr>
          <w:rFonts w:eastAsia="SimSun"/>
        </w:rPr>
        <w:t>5.</w:t>
      </w:r>
      <w:r w:rsidRPr="00C8553E">
        <w:rPr>
          <w:rFonts w:eastAsia="SimSun"/>
        </w:rPr>
        <w:tab/>
        <w:t xml:space="preserve">S-CSCF determines if the UE is allowed to use IMS Data Channel within this registration period, based on IMS Data Channel capabilities of the UE and IMS network and optionally on </w:t>
      </w:r>
      <w:ins w:id="48" w:author="Andreas Anulf" w:date="2022-09-25T10:08:00Z">
        <w:r>
          <w:rPr>
            <w:rFonts w:eastAsia="SimSun"/>
          </w:rPr>
          <w:t xml:space="preserve">service </w:t>
        </w:r>
        <w:del w:id="49" w:author="R1" w:date="2022-10-10T17:54:00Z">
          <w:r w:rsidDel="00496C73">
            <w:rPr>
              <w:rFonts w:eastAsia="SimSun"/>
            </w:rPr>
            <w:delText>information</w:delText>
          </w:r>
        </w:del>
      </w:ins>
      <w:ins w:id="50" w:author="R1" w:date="2022-10-10T17:54:00Z">
        <w:r w:rsidR="00496C73">
          <w:rPr>
            <w:rFonts w:eastAsia="等线" w:hint="eastAsia"/>
            <w:lang w:eastAsia="zh-CN"/>
          </w:rPr>
          <w:t xml:space="preserve">profile </w:t>
        </w:r>
        <w:r w:rsidR="00496C73">
          <w:rPr>
            <w:rFonts w:eastAsia="DengXian" w:hint="eastAsia"/>
            <w:lang w:eastAsia="zh-CN"/>
          </w:rPr>
          <w:t>of IMS data channel</w:t>
        </w:r>
      </w:ins>
      <w:ins w:id="51" w:author="Andreas Anulf" w:date="2022-09-25T10:08:00Z">
        <w:r w:rsidRPr="00C8553E">
          <w:rPr>
            <w:rFonts w:eastAsia="SimSun"/>
          </w:rPr>
          <w:t xml:space="preserve"> </w:t>
        </w:r>
        <w:r>
          <w:rPr>
            <w:rFonts w:eastAsia="SimSun"/>
          </w:rPr>
          <w:t xml:space="preserve">retrieved from HSS. </w:t>
        </w:r>
      </w:ins>
      <w:del w:id="52" w:author="Andreas Anulf" w:date="2022-09-25T10:08:00Z">
        <w:r w:rsidRPr="00C8553E" w:rsidDel="00D43C87">
          <w:rPr>
            <w:rFonts w:eastAsia="SimSun"/>
          </w:rPr>
          <w:delText>IMS Data Channel subscription.</w:delText>
        </w:r>
      </w:del>
    </w:p>
    <w:p w:rsidR="004720CF" w:rsidRPr="00C8553E" w:rsidRDefault="004720CF" w:rsidP="004720CF">
      <w:pPr>
        <w:pStyle w:val="B1"/>
        <w:rPr>
          <w:rFonts w:eastAsia="SimSun"/>
        </w:rPr>
      </w:pPr>
      <w:r w:rsidRPr="00C8553E">
        <w:rPr>
          <w:rFonts w:eastAsia="SimSun"/>
        </w:rPr>
        <w:t>6.</w:t>
      </w:r>
      <w:r w:rsidRPr="00C8553E">
        <w:rPr>
          <w:rFonts w:eastAsia="SimSun"/>
        </w:rPr>
        <w:tab/>
        <w:t>S-CSCF includes the indication of supporting IMS DC to P-CSCF in 200 OK response.</w:t>
      </w:r>
    </w:p>
    <w:p w:rsidR="004720CF" w:rsidRPr="00C8553E" w:rsidRDefault="004720CF" w:rsidP="004720CF">
      <w:pPr>
        <w:pStyle w:val="B1"/>
        <w:rPr>
          <w:rFonts w:eastAsia="SimSun"/>
        </w:rPr>
      </w:pPr>
      <w:r w:rsidRPr="00C8553E">
        <w:rPr>
          <w:rFonts w:eastAsia="SimSun"/>
        </w:rPr>
        <w:t>7.</w:t>
      </w:r>
      <w:r w:rsidRPr="00C8553E">
        <w:rPr>
          <w:rFonts w:eastAsia="SimSun"/>
        </w:rPr>
        <w:tab/>
        <w:t>P-CSCF forwards 200 OK response to the UE. The UE stores and uses the indication of supporting IMS DC.</w:t>
      </w:r>
    </w:p>
    <w:p w:rsidR="004720CF" w:rsidRPr="00C8553E" w:rsidRDefault="004720CF" w:rsidP="004720CF">
      <w:pPr>
        <w:pStyle w:val="B1"/>
        <w:rPr>
          <w:rFonts w:eastAsia="SimSun"/>
        </w:rPr>
      </w:pPr>
      <w:r w:rsidRPr="00C8553E">
        <w:rPr>
          <w:rFonts w:eastAsia="SimSun"/>
        </w:rPr>
        <w:t>8.</w:t>
      </w:r>
      <w:r w:rsidRPr="00C8553E">
        <w:rPr>
          <w:rFonts w:eastAsia="SimSun"/>
        </w:rPr>
        <w:tab/>
        <w:t>The S-CSCF initiates third party registration and includes the indication of the UE is allowed to use IMS Data Channel in third party registration request to the AS.</w:t>
      </w:r>
    </w:p>
    <w:p w:rsidR="004720CF" w:rsidRPr="001A3DCE" w:rsidRDefault="004720CF" w:rsidP="004720CF">
      <w:pPr>
        <w:pStyle w:val="B1"/>
        <w:rPr>
          <w:rFonts w:eastAsia="SimSun"/>
          <w:lang w:eastAsia="zh-CN"/>
        </w:rPr>
      </w:pPr>
      <w:r w:rsidRPr="001A3DCE">
        <w:rPr>
          <w:rFonts w:eastAsia="SimSun"/>
        </w:rPr>
        <w:t>9.</w:t>
      </w:r>
      <w:r w:rsidRPr="001A3DCE">
        <w:rPr>
          <w:rFonts w:eastAsia="SimSun"/>
        </w:rPr>
        <w:tab/>
      </w:r>
      <w:r w:rsidRPr="001A3DCE">
        <w:rPr>
          <w:rFonts w:eastAsia="SimSun" w:hint="eastAsia"/>
          <w:lang w:eastAsia="zh-CN"/>
        </w:rPr>
        <w:t>If option 1 in clause 6.5.1.3 is used, t</w:t>
      </w:r>
      <w:r w:rsidRPr="001A3DCE">
        <w:rPr>
          <w:rFonts w:eastAsia="SimSun"/>
        </w:rPr>
        <w:t>he AS invokes service of Data Channel Server to forward the indication of the UE is allowed to use IMS Data Channel</w:t>
      </w:r>
      <w:r w:rsidRPr="001A3DCE">
        <w:rPr>
          <w:rFonts w:eastAsia="SimSun" w:hint="eastAsia"/>
          <w:lang w:eastAsia="zh-CN"/>
        </w:rPr>
        <w:t xml:space="preserve"> and</w:t>
      </w:r>
      <w:r w:rsidRPr="001A3DCE">
        <w:rPr>
          <w:rFonts w:eastAsia="SimSun"/>
        </w:rPr>
        <w:t xml:space="preserve"> the IMS Data Channel capabilities of the UE</w:t>
      </w:r>
      <w:r w:rsidRPr="001A3DCE">
        <w:rPr>
          <w:rFonts w:eastAsia="SimSun" w:hint="eastAsia"/>
          <w:lang w:eastAsia="zh-CN"/>
        </w:rPr>
        <w:t xml:space="preserve"> retrieved from Register request</w:t>
      </w:r>
      <w:r w:rsidRPr="001A3DCE">
        <w:rPr>
          <w:rFonts w:eastAsia="SimSun"/>
        </w:rPr>
        <w:t xml:space="preserve"> to Data Channel Server through the service based interface between AS and Data Channel Server.</w:t>
      </w:r>
    </w:p>
    <w:p w:rsidR="004720CF" w:rsidRPr="001A3DCE" w:rsidRDefault="004720CF" w:rsidP="004720CF">
      <w:pPr>
        <w:pStyle w:val="B1"/>
        <w:rPr>
          <w:rFonts w:eastAsia="SimSun"/>
          <w:lang w:eastAsia="zh-CN"/>
        </w:rPr>
      </w:pPr>
      <w:r w:rsidRPr="001A3DCE">
        <w:rPr>
          <w:rFonts w:eastAsia="SimSun" w:hint="eastAsia"/>
          <w:lang w:eastAsia="zh-CN"/>
        </w:rPr>
        <w:tab/>
        <w:t>If option 2 in clause 6.5.1.4 is used, this step is skipped.</w:t>
      </w:r>
    </w:p>
    <w:p w:rsidR="004720CF" w:rsidRPr="001A3DCE" w:rsidRDefault="004720CF" w:rsidP="004720CF">
      <w:pPr>
        <w:pStyle w:val="B1"/>
        <w:rPr>
          <w:rFonts w:eastAsia="SimSun"/>
        </w:rPr>
      </w:pPr>
      <w:r w:rsidRPr="00C75615">
        <w:rPr>
          <w:rFonts w:eastAsia="SimSun" w:hint="eastAsia"/>
        </w:rPr>
        <w:t>10.</w:t>
      </w:r>
      <w:r w:rsidRPr="00C75615">
        <w:rPr>
          <w:rFonts w:eastAsia="SimSun" w:hint="eastAsia"/>
        </w:rPr>
        <w:tab/>
        <w:t>The bootstrap data channel is established.</w:t>
      </w:r>
    </w:p>
    <w:p w:rsidR="004720CF" w:rsidRPr="001A3DCE" w:rsidRDefault="004720CF" w:rsidP="004720CF">
      <w:pPr>
        <w:pStyle w:val="B1"/>
        <w:rPr>
          <w:rFonts w:eastAsia="SimSun"/>
        </w:rPr>
      </w:pPr>
      <w:r w:rsidRPr="00C75615">
        <w:rPr>
          <w:rFonts w:eastAsia="SimSun"/>
        </w:rPr>
        <w:tab/>
      </w:r>
      <w:r w:rsidRPr="00C75615">
        <w:rPr>
          <w:rFonts w:eastAsia="SimSun" w:hint="eastAsia"/>
        </w:rPr>
        <w:t xml:space="preserve">If option </w:t>
      </w:r>
      <w:r w:rsidRPr="00C75615">
        <w:rPr>
          <w:rFonts w:eastAsia="SimSun"/>
        </w:rPr>
        <w:t>3</w:t>
      </w:r>
      <w:r w:rsidRPr="00C75615">
        <w:rPr>
          <w:rFonts w:eastAsia="SimSun" w:hint="eastAsia"/>
        </w:rPr>
        <w:t xml:space="preserve"> in clause 6.5.1.</w:t>
      </w:r>
      <w:r w:rsidRPr="00C75615">
        <w:rPr>
          <w:rFonts w:eastAsia="SimSun"/>
        </w:rPr>
        <w:t>5</w:t>
      </w:r>
      <w:r w:rsidRPr="00C75615">
        <w:rPr>
          <w:rFonts w:eastAsia="SimSun" w:hint="eastAsia"/>
        </w:rPr>
        <w:t xml:space="preserve"> is used</w:t>
      </w:r>
      <w:r w:rsidRPr="00C75615">
        <w:rPr>
          <w:rFonts w:eastAsia="SimSun"/>
        </w:rPr>
        <w:t xml:space="preserve">, the IMS Data Channel capability </w:t>
      </w:r>
      <w:r w:rsidRPr="00C75615">
        <w:rPr>
          <w:rFonts w:eastAsia="SimSun" w:hint="eastAsia"/>
        </w:rPr>
        <w:t xml:space="preserve">list </w:t>
      </w:r>
      <w:r w:rsidRPr="00C75615">
        <w:rPr>
          <w:rFonts w:eastAsia="SimSun"/>
        </w:rPr>
        <w:t xml:space="preserve">is included in the SIP Invite/re-Invite message which is used to request to establish the bootstrap data channel. And if the Data Channel Server receives the IMS Data Channel capability </w:t>
      </w:r>
      <w:r w:rsidRPr="00C75615">
        <w:rPr>
          <w:rFonts w:eastAsia="SimSun" w:hint="eastAsia"/>
        </w:rPr>
        <w:t>list</w:t>
      </w:r>
      <w:r w:rsidRPr="00C75615">
        <w:rPr>
          <w:rFonts w:eastAsia="SimSun"/>
        </w:rPr>
        <w:t xml:space="preserve"> from the opposite UE in the response message, the Data Channel Server can generate the Application list which is supported by both UEs. The application list is sent to both UEs after the bootstrap data channel is established.</w:t>
      </w:r>
    </w:p>
    <w:p w:rsidR="004720CF" w:rsidRPr="00C8553E" w:rsidRDefault="004720CF" w:rsidP="004720CF">
      <w:pPr>
        <w:pStyle w:val="B1"/>
        <w:rPr>
          <w:rFonts w:eastAsia="SimSun"/>
          <w:lang w:eastAsia="zh-CN"/>
        </w:rPr>
      </w:pPr>
      <w:r w:rsidRPr="001A3DCE">
        <w:rPr>
          <w:rFonts w:eastAsia="SimSun" w:hint="eastAsia"/>
          <w:lang w:eastAsia="zh-CN"/>
        </w:rPr>
        <w:t>11.</w:t>
      </w:r>
      <w:r w:rsidRPr="001A3DCE">
        <w:rPr>
          <w:rFonts w:eastAsia="SimSun" w:hint="eastAsia"/>
          <w:lang w:eastAsia="zh-CN"/>
        </w:rPr>
        <w:tab/>
        <w:t xml:space="preserve">If option 2 in clause 6.5.1.4 is used, when the UE sends </w:t>
      </w:r>
      <w:r w:rsidRPr="001A3DCE">
        <w:rPr>
          <w:rFonts w:hint="eastAsia"/>
          <w:lang w:eastAsia="zh-CN"/>
        </w:rPr>
        <w:t>Data Channel</w:t>
      </w:r>
      <w:r w:rsidRPr="001A3DCE">
        <w:rPr>
          <w:rFonts w:eastAsia="SimSun" w:hint="eastAsia"/>
          <w:lang w:eastAsia="zh-CN"/>
        </w:rPr>
        <w:t xml:space="preserve"> application request to </w:t>
      </w:r>
      <w:r w:rsidRPr="001A3DCE">
        <w:rPr>
          <w:lang w:eastAsia="zh-CN"/>
        </w:rPr>
        <w:t>Data Channel Server</w:t>
      </w:r>
      <w:r w:rsidRPr="001A3DCE">
        <w:rPr>
          <w:rFonts w:hint="eastAsia"/>
          <w:lang w:eastAsia="zh-CN"/>
        </w:rPr>
        <w:t xml:space="preserve"> through the bootstrap data channel to retrieve </w:t>
      </w:r>
      <w:r w:rsidRPr="001A3DCE">
        <w:t>data channel application</w:t>
      </w:r>
      <w:r w:rsidRPr="001A3DCE">
        <w:rPr>
          <w:rFonts w:hint="eastAsia"/>
          <w:lang w:eastAsia="zh-CN"/>
        </w:rPr>
        <w:t xml:space="preserve">, it may include its </w:t>
      </w:r>
      <w:r w:rsidRPr="001A3DCE">
        <w:rPr>
          <w:rFonts w:eastAsia="SimSun" w:hint="eastAsia"/>
          <w:lang w:eastAsia="zh-CN"/>
        </w:rPr>
        <w:t xml:space="preserve">IMS Data Channel </w:t>
      </w:r>
      <w:r w:rsidRPr="001A3DCE">
        <w:rPr>
          <w:rFonts w:eastAsia="SimSun"/>
        </w:rPr>
        <w:t>capability list</w:t>
      </w:r>
      <w:r w:rsidRPr="001A3DCE">
        <w:rPr>
          <w:rFonts w:hint="eastAsia"/>
          <w:lang w:eastAsia="zh-CN"/>
        </w:rPr>
        <w:t xml:space="preserve"> in the request message, which is transparent to IMS network</w:t>
      </w:r>
      <w:r w:rsidRPr="001A3DCE">
        <w:rPr>
          <w:rFonts w:eastAsia="SimSun" w:hint="eastAsia"/>
          <w:lang w:eastAsia="zh-CN"/>
        </w:rPr>
        <w:t>.</w:t>
      </w:r>
    </w:p>
    <w:p w:rsidR="004720CF" w:rsidRPr="00C8553E" w:rsidRDefault="004720CF" w:rsidP="004720CF">
      <w:pPr>
        <w:pStyle w:val="3"/>
        <w:rPr>
          <w:lang w:eastAsia="zh-CN"/>
        </w:rPr>
      </w:pPr>
      <w:bookmarkStart w:id="53" w:name="_Toc104216405"/>
      <w:bookmarkStart w:id="54" w:name="_Toc113279216"/>
      <w:r w:rsidRPr="008E7FBE">
        <w:t>6.</w:t>
      </w:r>
      <w:r w:rsidRPr="008E7FBE">
        <w:rPr>
          <w:rFonts w:eastAsia="SimSun"/>
        </w:rPr>
        <w:t>5</w:t>
      </w:r>
      <w:r w:rsidRPr="008E7FBE">
        <w:t>.3</w:t>
      </w:r>
      <w:r w:rsidRPr="008E7FBE">
        <w:tab/>
        <w:t>Impacts on existing nodes and functionality</w:t>
      </w:r>
      <w:bookmarkEnd w:id="53"/>
      <w:bookmarkEnd w:id="54"/>
    </w:p>
    <w:p w:rsidR="004720CF" w:rsidRPr="00C8553E" w:rsidRDefault="004720CF" w:rsidP="004720CF">
      <w:pPr>
        <w:rPr>
          <w:rFonts w:eastAsia="DengXian"/>
        </w:rPr>
      </w:pPr>
      <w:r w:rsidRPr="00C8553E">
        <w:rPr>
          <w:rFonts w:eastAsia="DengXian"/>
          <w:lang w:eastAsia="zh-CN"/>
        </w:rPr>
        <w:t>UE impacts:</w:t>
      </w:r>
    </w:p>
    <w:p w:rsidR="004720CF" w:rsidRPr="00C8553E" w:rsidRDefault="004720CF" w:rsidP="004720CF">
      <w:pPr>
        <w:pStyle w:val="B1"/>
        <w:rPr>
          <w:rFonts w:eastAsia="DengXian"/>
        </w:rPr>
      </w:pPr>
      <w:r w:rsidRPr="00C8553E">
        <w:rPr>
          <w:rFonts w:eastAsia="DengXian"/>
        </w:rPr>
        <w:t>-</w:t>
      </w:r>
      <w:r w:rsidRPr="00C8553E">
        <w:rPr>
          <w:rFonts w:eastAsia="DengXian"/>
        </w:rPr>
        <w:tab/>
        <w:t>The UE includes its support of IMS Data Channel in Register request;</w:t>
      </w:r>
    </w:p>
    <w:p w:rsidR="004720CF" w:rsidRDefault="004720CF" w:rsidP="004720CF">
      <w:pPr>
        <w:pStyle w:val="B1"/>
        <w:rPr>
          <w:rFonts w:eastAsia="DengXian"/>
          <w:lang w:eastAsia="zh-CN"/>
        </w:rPr>
      </w:pPr>
      <w:r w:rsidRPr="00C8553E">
        <w:rPr>
          <w:rFonts w:eastAsia="DengXian"/>
        </w:rPr>
        <w:t>-</w:t>
      </w:r>
      <w:r w:rsidRPr="00C8553E">
        <w:rPr>
          <w:rFonts w:eastAsia="DengXian"/>
        </w:rPr>
        <w:tab/>
        <w:t>stores and uses the indication of supporting IMS DC received in 200 OK response.</w:t>
      </w:r>
    </w:p>
    <w:p w:rsidR="004720CF" w:rsidRPr="00C8553E" w:rsidRDefault="004720CF" w:rsidP="004720CF">
      <w:pPr>
        <w:pStyle w:val="B1"/>
        <w:rPr>
          <w:rFonts w:eastAsia="DengXian"/>
          <w:lang w:eastAsia="zh-CN"/>
        </w:rPr>
      </w:pPr>
      <w:r>
        <w:t>-</w:t>
      </w:r>
      <w:r>
        <w:tab/>
      </w:r>
      <w:r w:rsidRPr="009F21AC">
        <w:t xml:space="preserve">The UE </w:t>
      </w:r>
      <w:r w:rsidRPr="009F21AC">
        <w:rPr>
          <w:rFonts w:hint="eastAsia"/>
          <w:lang w:eastAsia="zh-CN"/>
        </w:rPr>
        <w:t xml:space="preserve">may </w:t>
      </w:r>
      <w:r w:rsidRPr="009F21AC">
        <w:t xml:space="preserve">include its </w:t>
      </w:r>
      <w:r w:rsidRPr="009F21AC">
        <w:rPr>
          <w:rFonts w:hint="eastAsia"/>
          <w:lang w:eastAsia="zh-CN"/>
        </w:rPr>
        <w:t>IMS Data Channel</w:t>
      </w:r>
      <w:r w:rsidRPr="009F21AC">
        <w:t xml:space="preserve"> capability list in Register request</w:t>
      </w:r>
      <w:r w:rsidRPr="009F21AC">
        <w:rPr>
          <w:rFonts w:hint="eastAsia"/>
          <w:lang w:eastAsia="zh-CN"/>
        </w:rPr>
        <w:t xml:space="preserve"> (when </w:t>
      </w:r>
      <w:r w:rsidRPr="009F21AC">
        <w:rPr>
          <w:rFonts w:eastAsia="SimSun" w:hint="eastAsia"/>
          <w:lang w:eastAsia="zh-CN"/>
        </w:rPr>
        <w:t>option 1 in clause 6.5.1.3 is used)</w:t>
      </w:r>
      <w:r w:rsidRPr="009F21AC">
        <w:rPr>
          <w:rFonts w:hint="eastAsia"/>
          <w:lang w:eastAsia="zh-CN"/>
        </w:rPr>
        <w:t xml:space="preserve"> or in the request message to retrieve data channel application (when </w:t>
      </w:r>
      <w:r w:rsidRPr="009F21AC">
        <w:rPr>
          <w:rFonts w:eastAsia="SimSun" w:hint="eastAsia"/>
          <w:lang w:eastAsia="zh-CN"/>
        </w:rPr>
        <w:t>option 2 in clause 6.5.1.4 is used)</w:t>
      </w:r>
      <w:r w:rsidRPr="009F21AC">
        <w:rPr>
          <w:rFonts w:eastAsia="SimSun"/>
          <w:lang w:eastAsia="zh-CN"/>
        </w:rPr>
        <w:t xml:space="preserve"> or in the request message to establish the bootstrap data channel </w:t>
      </w:r>
      <w:r w:rsidRPr="009F21AC">
        <w:rPr>
          <w:rFonts w:hint="eastAsia"/>
          <w:lang w:eastAsia="zh-CN"/>
        </w:rPr>
        <w:t xml:space="preserve">(when </w:t>
      </w:r>
      <w:r w:rsidRPr="009F21AC">
        <w:rPr>
          <w:rFonts w:eastAsia="SimSun" w:hint="eastAsia"/>
          <w:lang w:eastAsia="zh-CN"/>
        </w:rPr>
        <w:t xml:space="preserve">option </w:t>
      </w:r>
      <w:r w:rsidRPr="009F21AC">
        <w:rPr>
          <w:rFonts w:eastAsia="SimSun"/>
          <w:lang w:eastAsia="zh-CN"/>
        </w:rPr>
        <w:t>3</w:t>
      </w:r>
      <w:r w:rsidRPr="009F21AC">
        <w:rPr>
          <w:rFonts w:eastAsia="SimSun" w:hint="eastAsia"/>
          <w:lang w:eastAsia="zh-CN"/>
        </w:rPr>
        <w:t xml:space="preserve"> in clause 6.5.1.</w:t>
      </w:r>
      <w:r w:rsidRPr="009F21AC">
        <w:rPr>
          <w:rFonts w:eastAsia="SimSun"/>
          <w:lang w:eastAsia="zh-CN"/>
        </w:rPr>
        <w:t>5</w:t>
      </w:r>
      <w:r w:rsidRPr="009F21AC">
        <w:rPr>
          <w:rFonts w:eastAsia="SimSun" w:hint="eastAsia"/>
          <w:lang w:eastAsia="zh-CN"/>
        </w:rPr>
        <w:t xml:space="preserve"> is used)</w:t>
      </w:r>
      <w:r w:rsidRPr="009F21AC">
        <w:t>;</w:t>
      </w:r>
    </w:p>
    <w:p w:rsidR="004720CF" w:rsidRPr="00C8553E" w:rsidRDefault="004720CF" w:rsidP="004720CF">
      <w:pPr>
        <w:rPr>
          <w:rFonts w:eastAsia="DengXian"/>
        </w:rPr>
      </w:pPr>
      <w:r w:rsidRPr="00C8553E">
        <w:rPr>
          <w:rFonts w:eastAsia="DengXian"/>
        </w:rPr>
        <w:t>S-CSCF impacts:</w:t>
      </w:r>
    </w:p>
    <w:p w:rsidR="004720CF" w:rsidRPr="00C8553E" w:rsidRDefault="004720CF" w:rsidP="004720CF">
      <w:pPr>
        <w:pStyle w:val="B1"/>
        <w:rPr>
          <w:rFonts w:eastAsia="DengXian"/>
        </w:rPr>
      </w:pPr>
      <w:r w:rsidRPr="00C8553E">
        <w:rPr>
          <w:rFonts w:eastAsia="DengXian"/>
        </w:rPr>
        <w:t>-</w:t>
      </w:r>
      <w:r w:rsidRPr="00C8553E">
        <w:rPr>
          <w:rFonts w:eastAsia="DengXian"/>
        </w:rPr>
        <w:tab/>
        <w:t>determines if the UE is allowed to use IMS Data Channel and which capabilities are allowed to use within this registration period, based on</w:t>
      </w:r>
      <w:ins w:id="55" w:author="Andreas Anulf" w:date="2022-09-25T10:26:00Z">
        <w:r>
          <w:rPr>
            <w:rFonts w:eastAsia="DengXian"/>
          </w:rPr>
          <w:t xml:space="preserve"> service </w:t>
        </w:r>
        <w:del w:id="56" w:author="R1" w:date="2022-10-10T17:54:00Z">
          <w:r w:rsidDel="00496C73">
            <w:rPr>
              <w:rFonts w:eastAsia="DengXian"/>
            </w:rPr>
            <w:delText>infor</w:delText>
          </w:r>
        </w:del>
      </w:ins>
      <w:ins w:id="57" w:author="Andreas Anulf" w:date="2022-09-25T10:27:00Z">
        <w:del w:id="58" w:author="R1" w:date="2022-10-10T17:54:00Z">
          <w:r w:rsidDel="00496C73">
            <w:rPr>
              <w:rFonts w:eastAsia="DengXian"/>
            </w:rPr>
            <w:delText>mation</w:delText>
          </w:r>
        </w:del>
      </w:ins>
      <w:ins w:id="59" w:author="R1" w:date="2022-10-10T17:54:00Z">
        <w:r w:rsidR="00496C73">
          <w:rPr>
            <w:rFonts w:eastAsia="DengXian" w:hint="eastAsia"/>
            <w:lang w:eastAsia="zh-CN"/>
          </w:rPr>
          <w:t>profile of IMS data channel</w:t>
        </w:r>
      </w:ins>
      <w:ins w:id="60" w:author="Andreas Anulf" w:date="2022-09-25T10:27:00Z">
        <w:r>
          <w:rPr>
            <w:rFonts w:eastAsia="DengXian"/>
          </w:rPr>
          <w:t xml:space="preserve"> received from HSS</w:t>
        </w:r>
      </w:ins>
      <w:del w:id="61" w:author="Andreas Anulf" w:date="2022-09-25T10:26:00Z">
        <w:r w:rsidRPr="00C8553E" w:rsidDel="00D842FE">
          <w:rPr>
            <w:rFonts w:eastAsia="DengXian"/>
          </w:rPr>
          <w:delText xml:space="preserve"> IMS Data Channel subscription</w:delText>
        </w:r>
      </w:del>
      <w:r w:rsidRPr="00C8553E">
        <w:rPr>
          <w:rFonts w:eastAsia="DengXian"/>
        </w:rPr>
        <w:t xml:space="preserve"> and IMS Data Channel capabilities of the UE and IMS network;</w:t>
      </w:r>
    </w:p>
    <w:p w:rsidR="004720CF" w:rsidRPr="00C8553E" w:rsidRDefault="004720CF" w:rsidP="004720CF">
      <w:pPr>
        <w:pStyle w:val="B1"/>
        <w:rPr>
          <w:rFonts w:eastAsia="DengXian"/>
        </w:rPr>
      </w:pPr>
      <w:r w:rsidRPr="00C8553E">
        <w:rPr>
          <w:rFonts w:eastAsia="DengXian"/>
        </w:rPr>
        <w:t>-</w:t>
      </w:r>
      <w:r w:rsidRPr="00C8553E">
        <w:rPr>
          <w:rFonts w:eastAsia="DengXian"/>
        </w:rPr>
        <w:tab/>
        <w:t>sends the indication of supporting IMS DC and allowed IMS DC capability list in 200 OK response;</w:t>
      </w:r>
    </w:p>
    <w:p w:rsidR="004720CF" w:rsidRPr="00C8553E" w:rsidRDefault="004720CF" w:rsidP="004720CF">
      <w:pPr>
        <w:pStyle w:val="B1"/>
        <w:rPr>
          <w:rFonts w:eastAsia="DengXian"/>
        </w:rPr>
      </w:pPr>
      <w:r w:rsidRPr="00C8553E">
        <w:rPr>
          <w:rFonts w:eastAsia="DengXian"/>
        </w:rPr>
        <w:t>-</w:t>
      </w:r>
      <w:r w:rsidRPr="00C8553E">
        <w:rPr>
          <w:rFonts w:eastAsia="DengXian"/>
        </w:rPr>
        <w:tab/>
        <w:t>includes the indication of whether the UE is allowed to use IMS Data Channel and the capability list the UE is allowed to use in third party registration request.</w:t>
      </w:r>
    </w:p>
    <w:p w:rsidR="004720CF" w:rsidRPr="00C8553E" w:rsidRDefault="004720CF" w:rsidP="004720CF">
      <w:pPr>
        <w:rPr>
          <w:rFonts w:eastAsia="DengXian"/>
        </w:rPr>
      </w:pPr>
      <w:r w:rsidRPr="00C8553E">
        <w:rPr>
          <w:rFonts w:eastAsia="DengXian"/>
        </w:rPr>
        <w:t>IMS AS impacts:</w:t>
      </w:r>
    </w:p>
    <w:p w:rsidR="004720CF" w:rsidRPr="004973C3" w:rsidRDefault="004720CF" w:rsidP="004720CF">
      <w:pPr>
        <w:pStyle w:val="B1"/>
        <w:rPr>
          <w:rFonts w:eastAsia="DengXian"/>
          <w:lang w:eastAsia="zh-CN"/>
        </w:rPr>
      </w:pPr>
      <w:r w:rsidRPr="00C8553E">
        <w:rPr>
          <w:rFonts w:eastAsia="DengXian"/>
        </w:rPr>
        <w:lastRenderedPageBreak/>
        <w:t>-</w:t>
      </w:r>
      <w:r w:rsidRPr="00C8553E">
        <w:rPr>
          <w:rFonts w:eastAsia="DengXian"/>
        </w:rPr>
        <w:tab/>
        <w:t xml:space="preserve">invokes Data Channel Server service to forward the received information to Data Channel Server through the </w:t>
      </w:r>
      <w:r w:rsidRPr="004973C3">
        <w:rPr>
          <w:rFonts w:eastAsia="DengXian"/>
        </w:rPr>
        <w:t>service based interface between AS and Data Channel Server</w:t>
      </w:r>
      <w:r w:rsidRPr="004973C3">
        <w:rPr>
          <w:rFonts w:hint="eastAsia"/>
          <w:lang w:eastAsia="zh-CN"/>
        </w:rPr>
        <w:t xml:space="preserve"> (when </w:t>
      </w:r>
      <w:r w:rsidRPr="004973C3">
        <w:rPr>
          <w:rFonts w:eastAsia="SimSun" w:hint="eastAsia"/>
          <w:lang w:eastAsia="zh-CN"/>
        </w:rPr>
        <w:t>option in clause 6.5.1.3 is used)</w:t>
      </w:r>
      <w:r w:rsidRPr="004973C3">
        <w:rPr>
          <w:rFonts w:eastAsia="DengXian"/>
        </w:rPr>
        <w:t>.</w:t>
      </w:r>
    </w:p>
    <w:p w:rsidR="004720CF" w:rsidRPr="004973C3" w:rsidRDefault="004720CF" w:rsidP="004720CF">
      <w:pPr>
        <w:rPr>
          <w:rFonts w:eastAsia="SimSun"/>
          <w:lang w:eastAsia="zh-CN"/>
        </w:rPr>
      </w:pPr>
      <w:r w:rsidRPr="004973C3">
        <w:rPr>
          <w:rFonts w:eastAsia="SimSun"/>
          <w:lang w:eastAsia="zh-CN"/>
        </w:rPr>
        <w:t>Data Channel Server impacts:</w:t>
      </w:r>
    </w:p>
    <w:p w:rsidR="004720CF" w:rsidRPr="004973C3" w:rsidRDefault="004720CF" w:rsidP="004720CF">
      <w:pPr>
        <w:pStyle w:val="B1"/>
        <w:rPr>
          <w:rFonts w:eastAsia="DengXian"/>
        </w:rPr>
      </w:pPr>
      <w:r w:rsidRPr="004973C3">
        <w:rPr>
          <w:rFonts w:eastAsia="SimSun" w:hint="eastAsia"/>
          <w:lang w:eastAsia="zh-CN"/>
        </w:rPr>
        <w:t>-</w:t>
      </w:r>
      <w:r w:rsidRPr="004973C3">
        <w:rPr>
          <w:rFonts w:eastAsia="SimSun" w:hint="eastAsia"/>
          <w:lang w:eastAsia="zh-CN"/>
        </w:rPr>
        <w:tab/>
      </w:r>
      <w:r w:rsidRPr="004973C3">
        <w:rPr>
          <w:rFonts w:hint="eastAsia"/>
        </w:rPr>
        <w:t>g</w:t>
      </w:r>
      <w:r w:rsidRPr="004973C3">
        <w:t xml:space="preserve">enerates the application </w:t>
      </w:r>
      <w:r w:rsidRPr="004973C3">
        <w:rPr>
          <w:rFonts w:eastAsia="DengXian"/>
        </w:rPr>
        <w:t>list</w:t>
      </w:r>
      <w:r w:rsidRPr="004973C3">
        <w:t xml:space="preserve"> base on both UE</w:t>
      </w:r>
      <w:r>
        <w:t>'</w:t>
      </w:r>
      <w:r w:rsidRPr="004973C3">
        <w:t xml:space="preserve">s </w:t>
      </w:r>
      <w:r w:rsidRPr="004973C3">
        <w:rPr>
          <w:rFonts w:eastAsia="SimSun"/>
          <w:lang w:eastAsia="zh-CN"/>
        </w:rPr>
        <w:t xml:space="preserve">IMS </w:t>
      </w:r>
      <w:r w:rsidRPr="004973C3">
        <w:rPr>
          <w:lang w:eastAsia="zh-CN"/>
        </w:rPr>
        <w:t>Data Channel capability list</w:t>
      </w:r>
      <w:r w:rsidRPr="004973C3">
        <w:rPr>
          <w:rFonts w:hint="eastAsia"/>
          <w:lang w:eastAsia="zh-CN"/>
        </w:rPr>
        <w:t xml:space="preserve"> (when </w:t>
      </w:r>
      <w:r w:rsidRPr="004973C3">
        <w:rPr>
          <w:rFonts w:eastAsia="SimSun" w:hint="eastAsia"/>
          <w:lang w:eastAsia="zh-CN"/>
        </w:rPr>
        <w:t>option</w:t>
      </w:r>
      <w:r w:rsidRPr="004973C3">
        <w:rPr>
          <w:rFonts w:eastAsia="SimSun"/>
          <w:lang w:eastAsia="zh-CN"/>
        </w:rPr>
        <w:t xml:space="preserve"> 3</w:t>
      </w:r>
      <w:r w:rsidRPr="004973C3">
        <w:rPr>
          <w:rFonts w:eastAsia="SimSun" w:hint="eastAsia"/>
          <w:lang w:eastAsia="zh-CN"/>
        </w:rPr>
        <w:t xml:space="preserve"> in clause 6.5.1.</w:t>
      </w:r>
      <w:r w:rsidRPr="004973C3">
        <w:rPr>
          <w:rFonts w:eastAsia="SimSun"/>
          <w:lang w:eastAsia="zh-CN"/>
        </w:rPr>
        <w:t>5</w:t>
      </w:r>
      <w:r w:rsidRPr="004973C3">
        <w:rPr>
          <w:rFonts w:eastAsia="SimSun" w:hint="eastAsia"/>
          <w:lang w:eastAsia="zh-CN"/>
        </w:rPr>
        <w:t xml:space="preserve"> is used)</w:t>
      </w:r>
      <w:r w:rsidRPr="004973C3">
        <w:t>.</w:t>
      </w:r>
    </w:p>
    <w:p w:rsidR="00B664AE" w:rsidRDefault="00B664AE" w:rsidP="00B664AE">
      <w:pPr>
        <w:rPr>
          <w:ins w:id="62" w:author="George Foti" w:date="2022-09-26T10:27:00Z"/>
          <w:rFonts w:eastAsia="SimSun"/>
          <w:lang w:eastAsia="zh-CN"/>
        </w:rPr>
      </w:pPr>
      <w:ins w:id="63" w:author="George Foti" w:date="2022-09-26T10:27:00Z">
        <w:r>
          <w:rPr>
            <w:rFonts w:eastAsia="SimSun"/>
            <w:lang w:eastAsia="zh-CN"/>
          </w:rPr>
          <w:t>HSS</w:t>
        </w:r>
        <w:r w:rsidRPr="004973C3">
          <w:rPr>
            <w:rFonts w:eastAsia="SimSun"/>
            <w:lang w:eastAsia="zh-CN"/>
          </w:rPr>
          <w:t>:</w:t>
        </w:r>
      </w:ins>
    </w:p>
    <w:p w:rsidR="00000000" w:rsidRDefault="00B664AE">
      <w:pPr>
        <w:pStyle w:val="ac"/>
        <w:numPr>
          <w:ilvl w:val="0"/>
          <w:numId w:val="50"/>
        </w:numPr>
        <w:rPr>
          <w:ins w:id="64" w:author="George Foti" w:date="2022-09-26T10:27:00Z"/>
          <w:rFonts w:eastAsia="SimSun"/>
          <w:lang w:eastAsia="zh-CN"/>
          <w:rPrChange w:id="65" w:author="George Foti" w:date="2022-09-26T10:27:00Z">
            <w:rPr>
              <w:ins w:id="66" w:author="George Foti" w:date="2022-09-26T10:27:00Z"/>
              <w:lang w:eastAsia="zh-CN"/>
            </w:rPr>
          </w:rPrChange>
        </w:rPr>
        <w:pPrChange w:id="67" w:author="George Foti" w:date="2022-09-26T10:27:00Z">
          <w:pPr/>
        </w:pPrChange>
      </w:pPr>
      <w:ins w:id="68" w:author="George Foti" w:date="2022-09-26T10:27:00Z">
        <w:r>
          <w:rPr>
            <w:rFonts w:eastAsia="SimSun"/>
            <w:lang w:eastAsia="zh-CN"/>
          </w:rPr>
          <w:t xml:space="preserve">Holds the DC service </w:t>
        </w:r>
        <w:del w:id="69" w:author="R1" w:date="2022-10-10T17:55:00Z">
          <w:r w:rsidDel="00650830">
            <w:rPr>
              <w:rFonts w:eastAsia="SimSun"/>
              <w:lang w:eastAsia="zh-CN"/>
            </w:rPr>
            <w:delText>information</w:delText>
          </w:r>
        </w:del>
      </w:ins>
      <w:ins w:id="70" w:author="R1" w:date="2022-10-10T17:55:00Z">
        <w:r w:rsidR="00650830">
          <w:rPr>
            <w:rFonts w:eastAsia="等线" w:hint="eastAsia"/>
            <w:lang w:eastAsia="zh-CN"/>
          </w:rPr>
          <w:t>profile</w:t>
        </w:r>
      </w:ins>
      <w:ins w:id="71" w:author="George Foti" w:date="2022-09-26T10:27:00Z">
        <w:r>
          <w:rPr>
            <w:rFonts w:eastAsia="SimSun"/>
            <w:lang w:eastAsia="zh-CN"/>
          </w:rPr>
          <w:t xml:space="preserve"> and convey it to S-CS</w:t>
        </w:r>
      </w:ins>
      <w:ins w:id="72" w:author="George Foti" w:date="2022-09-26T10:28:00Z">
        <w:r w:rsidR="00E55BE2">
          <w:rPr>
            <w:rFonts w:eastAsia="SimSun"/>
            <w:lang w:eastAsia="zh-CN"/>
          </w:rPr>
          <w:t>CF</w:t>
        </w:r>
      </w:ins>
      <w:ins w:id="73" w:author="George Foti" w:date="2022-09-26T10:27:00Z">
        <w:r>
          <w:rPr>
            <w:rFonts w:eastAsia="SimSun"/>
            <w:lang w:eastAsia="zh-CN"/>
          </w:rPr>
          <w:t>.</w:t>
        </w:r>
      </w:ins>
    </w:p>
    <w:p w:rsidR="00483613" w:rsidRDefault="00483613" w:rsidP="00E77D28">
      <w:pPr>
        <w:pStyle w:val="EditorsNote"/>
      </w:pPr>
    </w:p>
    <w:p w:rsidR="00D65985" w:rsidRPr="005A2371" w:rsidRDefault="00D65985" w:rsidP="00D65985">
      <w:pPr>
        <w:pStyle w:val="EditorsNote"/>
        <w:ind w:left="0" w:firstLine="0"/>
      </w:pPr>
    </w:p>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rsidSect="00424C3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DBA" w:rsidRDefault="00007DBA">
      <w:r>
        <w:separator/>
      </w:r>
    </w:p>
    <w:p w:rsidR="00007DBA" w:rsidRDefault="00007DBA"/>
  </w:endnote>
  <w:endnote w:type="continuationSeparator" w:id="0">
    <w:p w:rsidR="00007DBA" w:rsidRDefault="00007DBA">
      <w:r>
        <w:continuationSeparator/>
      </w:r>
    </w:p>
    <w:p w:rsidR="00007DBA" w:rsidRDefault="00007DBA"/>
  </w:endnote>
  <w:endnote w:type="continuationNotice" w:id="1">
    <w:p w:rsidR="00007DBA" w:rsidRDefault="00007DBA">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DBA" w:rsidRDefault="00007DBA">
      <w:r>
        <w:separator/>
      </w:r>
    </w:p>
    <w:p w:rsidR="00007DBA" w:rsidRDefault="00007DBA"/>
  </w:footnote>
  <w:footnote w:type="continuationSeparator" w:id="0">
    <w:p w:rsidR="00007DBA" w:rsidRDefault="00007DBA">
      <w:r>
        <w:continuationSeparator/>
      </w:r>
    </w:p>
    <w:p w:rsidR="00007DBA" w:rsidRDefault="00007DBA"/>
  </w:footnote>
  <w:footnote w:type="continuationNotice" w:id="1">
    <w:p w:rsidR="00007DBA" w:rsidRDefault="00007DB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 w:rsidR="006F5DD0" w:rsidRDefault="006F5DD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24C3F">
      <w:rPr>
        <w:rFonts w:ascii="Arial" w:hAnsi="Arial" w:cs="Arial"/>
        <w:b/>
        <w:bCs/>
        <w:sz w:val="18"/>
      </w:rPr>
      <w:fldChar w:fldCharType="begin"/>
    </w:r>
    <w:r>
      <w:rPr>
        <w:rFonts w:ascii="Arial" w:hAnsi="Arial" w:cs="Arial"/>
        <w:b/>
        <w:bCs/>
        <w:sz w:val="18"/>
      </w:rPr>
      <w:instrText xml:space="preserve">page </w:instrText>
    </w:r>
    <w:r w:rsidR="00424C3F">
      <w:rPr>
        <w:rFonts w:ascii="Arial" w:hAnsi="Arial" w:cs="Arial"/>
        <w:b/>
        <w:bCs/>
        <w:sz w:val="18"/>
      </w:rPr>
      <w:fldChar w:fldCharType="separate"/>
    </w:r>
    <w:r w:rsidR="00650830">
      <w:rPr>
        <w:rFonts w:ascii="Arial" w:hAnsi="Arial" w:cs="Arial"/>
        <w:b/>
        <w:bCs/>
        <w:noProof/>
        <w:sz w:val="18"/>
      </w:rPr>
      <w:t>5</w:t>
    </w:r>
    <w:r w:rsidR="00424C3F">
      <w:rPr>
        <w:rFonts w:ascii="Arial" w:hAnsi="Arial" w:cs="Arial"/>
        <w:b/>
        <w:bCs/>
        <w:sz w:val="18"/>
      </w:rPr>
      <w:fldChar w:fldCharType="end"/>
    </w:r>
  </w:p>
  <w:p w:rsidR="006F5DD0" w:rsidRDefault="006F5DD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FDECF62"/>
    <w:lvl w:ilvl="0">
      <w:start w:val="1"/>
      <w:numFmt w:val="decimal"/>
      <w:lvlText w:val="%1."/>
      <w:lvlJc w:val="left"/>
      <w:pPr>
        <w:tabs>
          <w:tab w:val="num" w:pos="1800"/>
        </w:tabs>
        <w:ind w:left="1800" w:hanging="360"/>
      </w:pPr>
    </w:lvl>
  </w:abstractNum>
  <w:abstractNum w:abstractNumId="1">
    <w:nsid w:val="FFFFFF7D"/>
    <w:multiLevelType w:val="singleLevel"/>
    <w:tmpl w:val="E5C20984"/>
    <w:lvl w:ilvl="0">
      <w:start w:val="1"/>
      <w:numFmt w:val="decimal"/>
      <w:lvlText w:val="%1."/>
      <w:lvlJc w:val="left"/>
      <w:pPr>
        <w:tabs>
          <w:tab w:val="num" w:pos="1440"/>
        </w:tabs>
        <w:ind w:left="1440" w:hanging="360"/>
      </w:pPr>
    </w:lvl>
  </w:abstractNum>
  <w:abstractNum w:abstractNumId="2">
    <w:nsid w:val="FFFFFF7E"/>
    <w:multiLevelType w:val="singleLevel"/>
    <w:tmpl w:val="1C7E97E6"/>
    <w:lvl w:ilvl="0">
      <w:start w:val="1"/>
      <w:numFmt w:val="decimal"/>
      <w:lvlText w:val="%1."/>
      <w:lvlJc w:val="left"/>
      <w:pPr>
        <w:tabs>
          <w:tab w:val="num" w:pos="1080"/>
        </w:tabs>
        <w:ind w:left="1080" w:hanging="360"/>
      </w:pPr>
    </w:lvl>
  </w:abstractNum>
  <w:abstractNum w:abstractNumId="3">
    <w:nsid w:val="FFFFFF7F"/>
    <w:multiLevelType w:val="singleLevel"/>
    <w:tmpl w:val="02D866CC"/>
    <w:lvl w:ilvl="0">
      <w:start w:val="1"/>
      <w:numFmt w:val="decimal"/>
      <w:lvlText w:val="%1."/>
      <w:lvlJc w:val="left"/>
      <w:pPr>
        <w:tabs>
          <w:tab w:val="num" w:pos="720"/>
        </w:tabs>
        <w:ind w:left="720" w:hanging="360"/>
      </w:pPr>
    </w:lvl>
  </w:abstractNum>
  <w:abstractNum w:abstractNumId="4">
    <w:nsid w:val="FFFFFF80"/>
    <w:multiLevelType w:val="singleLevel"/>
    <w:tmpl w:val="BAB4288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B38258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E6A14A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19CF78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18A510E"/>
    <w:lvl w:ilvl="0">
      <w:start w:val="1"/>
      <w:numFmt w:val="decimal"/>
      <w:lvlText w:val="%1."/>
      <w:lvlJc w:val="left"/>
      <w:pPr>
        <w:tabs>
          <w:tab w:val="num" w:pos="360"/>
        </w:tabs>
        <w:ind w:left="360" w:hanging="360"/>
      </w:pPr>
    </w:lvl>
  </w:abstractNum>
  <w:abstractNum w:abstractNumId="9">
    <w:nsid w:val="FFFFFF89"/>
    <w:multiLevelType w:val="singleLevel"/>
    <w:tmpl w:val="9A10C040"/>
    <w:lvl w:ilvl="0">
      <w:start w:val="1"/>
      <w:numFmt w:val="bullet"/>
      <w:lvlText w:val=""/>
      <w:lvlJc w:val="left"/>
      <w:pPr>
        <w:tabs>
          <w:tab w:val="num" w:pos="360"/>
        </w:tabs>
        <w:ind w:left="360" w:hanging="360"/>
      </w:pPr>
      <w:rPr>
        <w:rFonts w:ascii="Symbol" w:hAnsi="Symbol" w:hint="default"/>
      </w:rPr>
    </w:lvl>
  </w:abstractNum>
  <w:abstractNum w:abstractNumId="1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nsid w:val="33BF748B"/>
    <w:multiLevelType w:val="hybridMultilevel"/>
    <w:tmpl w:val="3508C7F0"/>
    <w:lvl w:ilvl="0" w:tplc="327417A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5">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7">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8">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9">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3"/>
  </w:num>
  <w:num w:numId="3">
    <w:abstractNumId w:val="45"/>
  </w:num>
  <w:num w:numId="4">
    <w:abstractNumId w:val="16"/>
  </w:num>
  <w:num w:numId="5">
    <w:abstractNumId w:val="34"/>
  </w:num>
  <w:num w:numId="6">
    <w:abstractNumId w:val="23"/>
  </w:num>
  <w:num w:numId="7">
    <w:abstractNumId w:val="32"/>
  </w:num>
  <w:num w:numId="8">
    <w:abstractNumId w:val="35"/>
  </w:num>
  <w:num w:numId="9">
    <w:abstractNumId w:val="48"/>
  </w:num>
  <w:num w:numId="10">
    <w:abstractNumId w:val="47"/>
  </w:num>
  <w:num w:numId="11">
    <w:abstractNumId w:val="39"/>
  </w:num>
  <w:num w:numId="12">
    <w:abstractNumId w:val="19"/>
  </w:num>
  <w:num w:numId="13">
    <w:abstractNumId w:val="26"/>
  </w:num>
  <w:num w:numId="14">
    <w:abstractNumId w:val="15"/>
  </w:num>
  <w:num w:numId="15">
    <w:abstractNumId w:val="10"/>
  </w:num>
  <w:num w:numId="16">
    <w:abstractNumId w:val="28"/>
  </w:num>
  <w:num w:numId="17">
    <w:abstractNumId w:val="46"/>
  </w:num>
  <w:num w:numId="18">
    <w:abstractNumId w:val="44"/>
  </w:num>
  <w:num w:numId="19">
    <w:abstractNumId w:val="24"/>
  </w:num>
  <w:num w:numId="20">
    <w:abstractNumId w:val="31"/>
  </w:num>
  <w:num w:numId="21">
    <w:abstractNumId w:val="38"/>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36"/>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9"/>
  </w:num>
  <w:num w:numId="44">
    <w:abstractNumId w:val="37"/>
  </w:num>
  <w:num w:numId="45">
    <w:abstractNumId w:val="13"/>
  </w:num>
  <w:num w:numId="46">
    <w:abstractNumId w:val="21"/>
  </w:num>
  <w:num w:numId="47">
    <w:abstractNumId w:val="14"/>
  </w:num>
  <w:num w:numId="48">
    <w:abstractNumId w:val="25"/>
  </w:num>
  <w:num w:numId="49">
    <w:abstractNumId w:val="27"/>
  </w:num>
  <w:num w:numId="50">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Anulf">
    <w15:presenceInfo w15:providerId="AD" w15:userId="S::andreas.anulf@ericsson.com::a6aea784-9221-4ec8-991f-c63aeb342a4f"/>
  </w15:person>
  <w15:person w15:author="George Foti">
    <w15:presenceInfo w15:providerId="AD" w15:userId="S::george.foti@ericsson.com::ea6aa1b6-c0ae-4ab0-adb8-52ec9965f6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
  <w:rsids>
    <w:rsidRoot w:val="0059430C"/>
    <w:rsid w:val="0000002E"/>
    <w:rsid w:val="000001B6"/>
    <w:rsid w:val="00000EC4"/>
    <w:rsid w:val="000024EE"/>
    <w:rsid w:val="00002842"/>
    <w:rsid w:val="0000385B"/>
    <w:rsid w:val="00003D32"/>
    <w:rsid w:val="00003FE7"/>
    <w:rsid w:val="000046E3"/>
    <w:rsid w:val="00004CD4"/>
    <w:rsid w:val="000058B2"/>
    <w:rsid w:val="00005D97"/>
    <w:rsid w:val="00005E68"/>
    <w:rsid w:val="00006BF9"/>
    <w:rsid w:val="00006F76"/>
    <w:rsid w:val="000070CD"/>
    <w:rsid w:val="0000775E"/>
    <w:rsid w:val="000077C5"/>
    <w:rsid w:val="00007C50"/>
    <w:rsid w:val="00007DBA"/>
    <w:rsid w:val="00010882"/>
    <w:rsid w:val="00010A0F"/>
    <w:rsid w:val="000110EE"/>
    <w:rsid w:val="00012B0C"/>
    <w:rsid w:val="000139D9"/>
    <w:rsid w:val="0001400A"/>
    <w:rsid w:val="000144C7"/>
    <w:rsid w:val="000150DA"/>
    <w:rsid w:val="000151A3"/>
    <w:rsid w:val="000153C3"/>
    <w:rsid w:val="00015D64"/>
    <w:rsid w:val="000162FF"/>
    <w:rsid w:val="0001632B"/>
    <w:rsid w:val="00017A09"/>
    <w:rsid w:val="00017D50"/>
    <w:rsid w:val="00017F44"/>
    <w:rsid w:val="00020056"/>
    <w:rsid w:val="00020C07"/>
    <w:rsid w:val="0002186B"/>
    <w:rsid w:val="0002231C"/>
    <w:rsid w:val="000223BA"/>
    <w:rsid w:val="00022DA8"/>
    <w:rsid w:val="00022E30"/>
    <w:rsid w:val="00023565"/>
    <w:rsid w:val="00023865"/>
    <w:rsid w:val="00023DC8"/>
    <w:rsid w:val="00024628"/>
    <w:rsid w:val="000246AC"/>
    <w:rsid w:val="00024B47"/>
    <w:rsid w:val="00024C02"/>
    <w:rsid w:val="00025534"/>
    <w:rsid w:val="00025740"/>
    <w:rsid w:val="00026207"/>
    <w:rsid w:val="0002687A"/>
    <w:rsid w:val="000268FB"/>
    <w:rsid w:val="00026AA2"/>
    <w:rsid w:val="00027D72"/>
    <w:rsid w:val="000304B5"/>
    <w:rsid w:val="00031F75"/>
    <w:rsid w:val="0003302D"/>
    <w:rsid w:val="00033BAB"/>
    <w:rsid w:val="00033D28"/>
    <w:rsid w:val="00033FBB"/>
    <w:rsid w:val="00034171"/>
    <w:rsid w:val="0003429F"/>
    <w:rsid w:val="00034A89"/>
    <w:rsid w:val="00034D5C"/>
    <w:rsid w:val="00034D60"/>
    <w:rsid w:val="00034EC7"/>
    <w:rsid w:val="0003510B"/>
    <w:rsid w:val="00035826"/>
    <w:rsid w:val="00036484"/>
    <w:rsid w:val="00036831"/>
    <w:rsid w:val="00036DB9"/>
    <w:rsid w:val="00036FC2"/>
    <w:rsid w:val="000372E1"/>
    <w:rsid w:val="00037464"/>
    <w:rsid w:val="000401E4"/>
    <w:rsid w:val="00040373"/>
    <w:rsid w:val="0004051B"/>
    <w:rsid w:val="00040B51"/>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7160"/>
    <w:rsid w:val="00047554"/>
    <w:rsid w:val="00047C64"/>
    <w:rsid w:val="00047C8A"/>
    <w:rsid w:val="00047D3A"/>
    <w:rsid w:val="000502EE"/>
    <w:rsid w:val="00050945"/>
    <w:rsid w:val="00050D23"/>
    <w:rsid w:val="00051D3C"/>
    <w:rsid w:val="00051F94"/>
    <w:rsid w:val="00052E29"/>
    <w:rsid w:val="000531F5"/>
    <w:rsid w:val="00054150"/>
    <w:rsid w:val="000549F0"/>
    <w:rsid w:val="00055556"/>
    <w:rsid w:val="000558ED"/>
    <w:rsid w:val="000559CF"/>
    <w:rsid w:val="00056F95"/>
    <w:rsid w:val="000577F4"/>
    <w:rsid w:val="000608F4"/>
    <w:rsid w:val="00060BA3"/>
    <w:rsid w:val="00060FCB"/>
    <w:rsid w:val="00061363"/>
    <w:rsid w:val="00061D2F"/>
    <w:rsid w:val="000625E2"/>
    <w:rsid w:val="00062BED"/>
    <w:rsid w:val="00062DDD"/>
    <w:rsid w:val="00062F11"/>
    <w:rsid w:val="000631E9"/>
    <w:rsid w:val="00064850"/>
    <w:rsid w:val="00064FD3"/>
    <w:rsid w:val="0006502B"/>
    <w:rsid w:val="00065090"/>
    <w:rsid w:val="0006610A"/>
    <w:rsid w:val="0006632B"/>
    <w:rsid w:val="00066797"/>
    <w:rsid w:val="00066D33"/>
    <w:rsid w:val="00066D3E"/>
    <w:rsid w:val="00067255"/>
    <w:rsid w:val="000708BD"/>
    <w:rsid w:val="00070DC0"/>
    <w:rsid w:val="00070FEE"/>
    <w:rsid w:val="000711EE"/>
    <w:rsid w:val="00071CC8"/>
    <w:rsid w:val="00071CF0"/>
    <w:rsid w:val="00072461"/>
    <w:rsid w:val="00072D93"/>
    <w:rsid w:val="00073048"/>
    <w:rsid w:val="00073185"/>
    <w:rsid w:val="0007322B"/>
    <w:rsid w:val="0007338E"/>
    <w:rsid w:val="00073BD4"/>
    <w:rsid w:val="00073C39"/>
    <w:rsid w:val="00074480"/>
    <w:rsid w:val="000745E9"/>
    <w:rsid w:val="00074F8D"/>
    <w:rsid w:val="0007536B"/>
    <w:rsid w:val="000755BE"/>
    <w:rsid w:val="00076855"/>
    <w:rsid w:val="000779FA"/>
    <w:rsid w:val="000805E1"/>
    <w:rsid w:val="00080BA4"/>
    <w:rsid w:val="00081EF8"/>
    <w:rsid w:val="00081F6D"/>
    <w:rsid w:val="000830D4"/>
    <w:rsid w:val="00083B00"/>
    <w:rsid w:val="00084C81"/>
    <w:rsid w:val="00084FB6"/>
    <w:rsid w:val="000851B6"/>
    <w:rsid w:val="0008565B"/>
    <w:rsid w:val="00085FC7"/>
    <w:rsid w:val="00086296"/>
    <w:rsid w:val="00086929"/>
    <w:rsid w:val="00086B1D"/>
    <w:rsid w:val="00086D6F"/>
    <w:rsid w:val="000870EE"/>
    <w:rsid w:val="000872E2"/>
    <w:rsid w:val="00087A08"/>
    <w:rsid w:val="0009065C"/>
    <w:rsid w:val="0009112D"/>
    <w:rsid w:val="00091151"/>
    <w:rsid w:val="00091BA0"/>
    <w:rsid w:val="00092592"/>
    <w:rsid w:val="00092A51"/>
    <w:rsid w:val="00093C04"/>
    <w:rsid w:val="0009417E"/>
    <w:rsid w:val="00096080"/>
    <w:rsid w:val="00096180"/>
    <w:rsid w:val="00096557"/>
    <w:rsid w:val="000968D4"/>
    <w:rsid w:val="00096CAB"/>
    <w:rsid w:val="000978E7"/>
    <w:rsid w:val="000A05A4"/>
    <w:rsid w:val="000A0ADA"/>
    <w:rsid w:val="000A0C57"/>
    <w:rsid w:val="000A0F4D"/>
    <w:rsid w:val="000A16C4"/>
    <w:rsid w:val="000A22A0"/>
    <w:rsid w:val="000A2437"/>
    <w:rsid w:val="000A24F5"/>
    <w:rsid w:val="000A38C2"/>
    <w:rsid w:val="000A5C9E"/>
    <w:rsid w:val="000A74EE"/>
    <w:rsid w:val="000A7554"/>
    <w:rsid w:val="000A75B1"/>
    <w:rsid w:val="000A7C43"/>
    <w:rsid w:val="000A7CEA"/>
    <w:rsid w:val="000B03BD"/>
    <w:rsid w:val="000B0DAC"/>
    <w:rsid w:val="000B103E"/>
    <w:rsid w:val="000B10C8"/>
    <w:rsid w:val="000B131F"/>
    <w:rsid w:val="000B137F"/>
    <w:rsid w:val="000B1493"/>
    <w:rsid w:val="000B22A5"/>
    <w:rsid w:val="000B29C7"/>
    <w:rsid w:val="000B304E"/>
    <w:rsid w:val="000B34D8"/>
    <w:rsid w:val="000B3DD5"/>
    <w:rsid w:val="000B50B5"/>
    <w:rsid w:val="000B5511"/>
    <w:rsid w:val="000B5882"/>
    <w:rsid w:val="000B6744"/>
    <w:rsid w:val="000B6F25"/>
    <w:rsid w:val="000B7009"/>
    <w:rsid w:val="000B77DD"/>
    <w:rsid w:val="000B79B7"/>
    <w:rsid w:val="000B7A11"/>
    <w:rsid w:val="000B7E8C"/>
    <w:rsid w:val="000C0035"/>
    <w:rsid w:val="000C0426"/>
    <w:rsid w:val="000C0835"/>
    <w:rsid w:val="000C0C94"/>
    <w:rsid w:val="000C0CAE"/>
    <w:rsid w:val="000C0F9F"/>
    <w:rsid w:val="000C1C3C"/>
    <w:rsid w:val="000C238A"/>
    <w:rsid w:val="000C29D7"/>
    <w:rsid w:val="000C3F6A"/>
    <w:rsid w:val="000C4EB0"/>
    <w:rsid w:val="000C5A04"/>
    <w:rsid w:val="000C615C"/>
    <w:rsid w:val="000C62C3"/>
    <w:rsid w:val="000C696C"/>
    <w:rsid w:val="000C6F25"/>
    <w:rsid w:val="000C71AA"/>
    <w:rsid w:val="000C74FC"/>
    <w:rsid w:val="000C7FDC"/>
    <w:rsid w:val="000D0180"/>
    <w:rsid w:val="000D0312"/>
    <w:rsid w:val="000D0711"/>
    <w:rsid w:val="000D0FDE"/>
    <w:rsid w:val="000D1BFB"/>
    <w:rsid w:val="000D2D40"/>
    <w:rsid w:val="000D3131"/>
    <w:rsid w:val="000D31ED"/>
    <w:rsid w:val="000D3475"/>
    <w:rsid w:val="000D3630"/>
    <w:rsid w:val="000D3A8F"/>
    <w:rsid w:val="000D4EF7"/>
    <w:rsid w:val="000D59E4"/>
    <w:rsid w:val="000D5DCD"/>
    <w:rsid w:val="000D7D0E"/>
    <w:rsid w:val="000E0E44"/>
    <w:rsid w:val="000E22BC"/>
    <w:rsid w:val="000E2F61"/>
    <w:rsid w:val="000E3768"/>
    <w:rsid w:val="000E4109"/>
    <w:rsid w:val="000E6105"/>
    <w:rsid w:val="000F0042"/>
    <w:rsid w:val="000F0450"/>
    <w:rsid w:val="000F0C6E"/>
    <w:rsid w:val="000F0D35"/>
    <w:rsid w:val="000F0F6A"/>
    <w:rsid w:val="000F120F"/>
    <w:rsid w:val="000F2039"/>
    <w:rsid w:val="000F30AB"/>
    <w:rsid w:val="000F311E"/>
    <w:rsid w:val="000F3B5D"/>
    <w:rsid w:val="000F3C0C"/>
    <w:rsid w:val="000F3D92"/>
    <w:rsid w:val="000F3F32"/>
    <w:rsid w:val="000F558E"/>
    <w:rsid w:val="000F568D"/>
    <w:rsid w:val="000F5D71"/>
    <w:rsid w:val="000F5E59"/>
    <w:rsid w:val="000F5ECB"/>
    <w:rsid w:val="000F60B7"/>
    <w:rsid w:val="000F638B"/>
    <w:rsid w:val="000F64A2"/>
    <w:rsid w:val="000F67B7"/>
    <w:rsid w:val="000F6A0D"/>
    <w:rsid w:val="000F6BB2"/>
    <w:rsid w:val="000F6D49"/>
    <w:rsid w:val="000F719A"/>
    <w:rsid w:val="000F76EB"/>
    <w:rsid w:val="000F77CC"/>
    <w:rsid w:val="000F7928"/>
    <w:rsid w:val="000F7F37"/>
    <w:rsid w:val="001003E8"/>
    <w:rsid w:val="001012CF"/>
    <w:rsid w:val="0010191A"/>
    <w:rsid w:val="001019DC"/>
    <w:rsid w:val="00101C3C"/>
    <w:rsid w:val="00101F43"/>
    <w:rsid w:val="00101FFB"/>
    <w:rsid w:val="00102042"/>
    <w:rsid w:val="00102618"/>
    <w:rsid w:val="001033D8"/>
    <w:rsid w:val="00103F78"/>
    <w:rsid w:val="00104105"/>
    <w:rsid w:val="0010430B"/>
    <w:rsid w:val="00104CDA"/>
    <w:rsid w:val="00105A89"/>
    <w:rsid w:val="00106C2E"/>
    <w:rsid w:val="001071BC"/>
    <w:rsid w:val="00107392"/>
    <w:rsid w:val="0010795D"/>
    <w:rsid w:val="00107A82"/>
    <w:rsid w:val="00107E22"/>
    <w:rsid w:val="001101A7"/>
    <w:rsid w:val="0011064E"/>
    <w:rsid w:val="00110662"/>
    <w:rsid w:val="00110C4D"/>
    <w:rsid w:val="00110D8C"/>
    <w:rsid w:val="001117F0"/>
    <w:rsid w:val="00111E3C"/>
    <w:rsid w:val="0011201E"/>
    <w:rsid w:val="00112608"/>
    <w:rsid w:val="0011284A"/>
    <w:rsid w:val="00112EE9"/>
    <w:rsid w:val="00112F57"/>
    <w:rsid w:val="00113242"/>
    <w:rsid w:val="00113328"/>
    <w:rsid w:val="0011387E"/>
    <w:rsid w:val="00113C2C"/>
    <w:rsid w:val="00117120"/>
    <w:rsid w:val="00117AB3"/>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E77"/>
    <w:rsid w:val="00131D3C"/>
    <w:rsid w:val="00132B0B"/>
    <w:rsid w:val="00132BAF"/>
    <w:rsid w:val="0013364F"/>
    <w:rsid w:val="0013473E"/>
    <w:rsid w:val="0013518E"/>
    <w:rsid w:val="00135279"/>
    <w:rsid w:val="00135382"/>
    <w:rsid w:val="00136292"/>
    <w:rsid w:val="00136693"/>
    <w:rsid w:val="00137A15"/>
    <w:rsid w:val="0014072B"/>
    <w:rsid w:val="00140AC7"/>
    <w:rsid w:val="0014107C"/>
    <w:rsid w:val="001412C9"/>
    <w:rsid w:val="001427A7"/>
    <w:rsid w:val="0014311C"/>
    <w:rsid w:val="00143D3A"/>
    <w:rsid w:val="00143DA8"/>
    <w:rsid w:val="001440DC"/>
    <w:rsid w:val="0014457C"/>
    <w:rsid w:val="00144CA1"/>
    <w:rsid w:val="00144DC0"/>
    <w:rsid w:val="00145963"/>
    <w:rsid w:val="0014639A"/>
    <w:rsid w:val="001463DB"/>
    <w:rsid w:val="00146425"/>
    <w:rsid w:val="001479D5"/>
    <w:rsid w:val="00147EAA"/>
    <w:rsid w:val="00147EE9"/>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67"/>
    <w:rsid w:val="0015557E"/>
    <w:rsid w:val="0015584E"/>
    <w:rsid w:val="00156945"/>
    <w:rsid w:val="00156CFE"/>
    <w:rsid w:val="00157AAC"/>
    <w:rsid w:val="00160046"/>
    <w:rsid w:val="00161001"/>
    <w:rsid w:val="001618D8"/>
    <w:rsid w:val="00161B39"/>
    <w:rsid w:val="00162BBD"/>
    <w:rsid w:val="00162D08"/>
    <w:rsid w:val="00163602"/>
    <w:rsid w:val="00163E01"/>
    <w:rsid w:val="0016463C"/>
    <w:rsid w:val="00165978"/>
    <w:rsid w:val="00165E6C"/>
    <w:rsid w:val="0016711E"/>
    <w:rsid w:val="001673CA"/>
    <w:rsid w:val="00167AF3"/>
    <w:rsid w:val="00170310"/>
    <w:rsid w:val="0017061D"/>
    <w:rsid w:val="0017103E"/>
    <w:rsid w:val="00171A56"/>
    <w:rsid w:val="00171D88"/>
    <w:rsid w:val="00172CC4"/>
    <w:rsid w:val="00172CCF"/>
    <w:rsid w:val="001736B3"/>
    <w:rsid w:val="0017379A"/>
    <w:rsid w:val="00173A57"/>
    <w:rsid w:val="00173DF5"/>
    <w:rsid w:val="00174025"/>
    <w:rsid w:val="001740CB"/>
    <w:rsid w:val="00174CE8"/>
    <w:rsid w:val="001750EF"/>
    <w:rsid w:val="00175120"/>
    <w:rsid w:val="00175683"/>
    <w:rsid w:val="00175B77"/>
    <w:rsid w:val="00176302"/>
    <w:rsid w:val="001763E2"/>
    <w:rsid w:val="00176CD0"/>
    <w:rsid w:val="00177232"/>
    <w:rsid w:val="00177541"/>
    <w:rsid w:val="00177A2D"/>
    <w:rsid w:val="00177DE0"/>
    <w:rsid w:val="00177EFC"/>
    <w:rsid w:val="001802CC"/>
    <w:rsid w:val="00180384"/>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890AF"/>
    <w:rsid w:val="001900FA"/>
    <w:rsid w:val="00190232"/>
    <w:rsid w:val="001906C2"/>
    <w:rsid w:val="001909B2"/>
    <w:rsid w:val="001914C8"/>
    <w:rsid w:val="00191636"/>
    <w:rsid w:val="001929DA"/>
    <w:rsid w:val="00193556"/>
    <w:rsid w:val="00193570"/>
    <w:rsid w:val="00193924"/>
    <w:rsid w:val="00193C28"/>
    <w:rsid w:val="00196212"/>
    <w:rsid w:val="00196387"/>
    <w:rsid w:val="0019666E"/>
    <w:rsid w:val="001968A7"/>
    <w:rsid w:val="00196B2A"/>
    <w:rsid w:val="0019723A"/>
    <w:rsid w:val="001A022E"/>
    <w:rsid w:val="001A050A"/>
    <w:rsid w:val="001A0AAB"/>
    <w:rsid w:val="001A0FD2"/>
    <w:rsid w:val="001A10C7"/>
    <w:rsid w:val="001A1354"/>
    <w:rsid w:val="001A13A4"/>
    <w:rsid w:val="001A1DEF"/>
    <w:rsid w:val="001A2592"/>
    <w:rsid w:val="001A2C0E"/>
    <w:rsid w:val="001A3A8E"/>
    <w:rsid w:val="001A3D76"/>
    <w:rsid w:val="001A3FB4"/>
    <w:rsid w:val="001A3FF0"/>
    <w:rsid w:val="001A4297"/>
    <w:rsid w:val="001A4BB4"/>
    <w:rsid w:val="001A4F91"/>
    <w:rsid w:val="001A5010"/>
    <w:rsid w:val="001A57EA"/>
    <w:rsid w:val="001A5C00"/>
    <w:rsid w:val="001A61B0"/>
    <w:rsid w:val="001A63A2"/>
    <w:rsid w:val="001A7072"/>
    <w:rsid w:val="001A7D84"/>
    <w:rsid w:val="001B0220"/>
    <w:rsid w:val="001B0B3E"/>
    <w:rsid w:val="001B0D21"/>
    <w:rsid w:val="001B0F9E"/>
    <w:rsid w:val="001B193C"/>
    <w:rsid w:val="001B1EDD"/>
    <w:rsid w:val="001B2255"/>
    <w:rsid w:val="001B2836"/>
    <w:rsid w:val="001B2A16"/>
    <w:rsid w:val="001B31E6"/>
    <w:rsid w:val="001B35E9"/>
    <w:rsid w:val="001B3714"/>
    <w:rsid w:val="001B3759"/>
    <w:rsid w:val="001B3D20"/>
    <w:rsid w:val="001B458E"/>
    <w:rsid w:val="001B4F2D"/>
    <w:rsid w:val="001B500C"/>
    <w:rsid w:val="001B5517"/>
    <w:rsid w:val="001B5B6F"/>
    <w:rsid w:val="001B5EBE"/>
    <w:rsid w:val="001B5ED8"/>
    <w:rsid w:val="001B6379"/>
    <w:rsid w:val="001B6873"/>
    <w:rsid w:val="001B691F"/>
    <w:rsid w:val="001B714E"/>
    <w:rsid w:val="001B738C"/>
    <w:rsid w:val="001C0A43"/>
    <w:rsid w:val="001C0BC2"/>
    <w:rsid w:val="001C144B"/>
    <w:rsid w:val="001C1566"/>
    <w:rsid w:val="001C17E1"/>
    <w:rsid w:val="001C1911"/>
    <w:rsid w:val="001C1BE3"/>
    <w:rsid w:val="001C2CD4"/>
    <w:rsid w:val="001C407D"/>
    <w:rsid w:val="001C488F"/>
    <w:rsid w:val="001C4DA9"/>
    <w:rsid w:val="001C50F0"/>
    <w:rsid w:val="001C6359"/>
    <w:rsid w:val="001C6B75"/>
    <w:rsid w:val="001C74D2"/>
    <w:rsid w:val="001C7BB5"/>
    <w:rsid w:val="001D0433"/>
    <w:rsid w:val="001D06A4"/>
    <w:rsid w:val="001D0787"/>
    <w:rsid w:val="001D1200"/>
    <w:rsid w:val="001D12B3"/>
    <w:rsid w:val="001D161B"/>
    <w:rsid w:val="001D16B6"/>
    <w:rsid w:val="001D1F41"/>
    <w:rsid w:val="001D1FB4"/>
    <w:rsid w:val="001D2DAD"/>
    <w:rsid w:val="001D5436"/>
    <w:rsid w:val="001D58B0"/>
    <w:rsid w:val="001D5FA9"/>
    <w:rsid w:val="001D677A"/>
    <w:rsid w:val="001D7BBE"/>
    <w:rsid w:val="001E057E"/>
    <w:rsid w:val="001E06E3"/>
    <w:rsid w:val="001E0DF5"/>
    <w:rsid w:val="001E0FAC"/>
    <w:rsid w:val="001E125D"/>
    <w:rsid w:val="001E12B4"/>
    <w:rsid w:val="001E18D0"/>
    <w:rsid w:val="001E1F34"/>
    <w:rsid w:val="001E2044"/>
    <w:rsid w:val="001E3398"/>
    <w:rsid w:val="001E5C9E"/>
    <w:rsid w:val="001E6CD6"/>
    <w:rsid w:val="001F0F75"/>
    <w:rsid w:val="001F12F7"/>
    <w:rsid w:val="001F2899"/>
    <w:rsid w:val="001F2C27"/>
    <w:rsid w:val="001F2F9F"/>
    <w:rsid w:val="001F31C0"/>
    <w:rsid w:val="001F399F"/>
    <w:rsid w:val="001F3D2F"/>
    <w:rsid w:val="001F40FA"/>
    <w:rsid w:val="001F4582"/>
    <w:rsid w:val="001F4D77"/>
    <w:rsid w:val="001F514C"/>
    <w:rsid w:val="001F515C"/>
    <w:rsid w:val="001F574B"/>
    <w:rsid w:val="001F5984"/>
    <w:rsid w:val="001F5B20"/>
    <w:rsid w:val="001F5B9A"/>
    <w:rsid w:val="001F5FE5"/>
    <w:rsid w:val="001F685C"/>
    <w:rsid w:val="001F6AA4"/>
    <w:rsid w:val="001F6BA3"/>
    <w:rsid w:val="00200C7B"/>
    <w:rsid w:val="00201759"/>
    <w:rsid w:val="002021FC"/>
    <w:rsid w:val="00202987"/>
    <w:rsid w:val="002043CF"/>
    <w:rsid w:val="002055AB"/>
    <w:rsid w:val="00205685"/>
    <w:rsid w:val="00205752"/>
    <w:rsid w:val="00205DB5"/>
    <w:rsid w:val="00205E50"/>
    <w:rsid w:val="00206398"/>
    <w:rsid w:val="0020687D"/>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209AC"/>
    <w:rsid w:val="00220AEB"/>
    <w:rsid w:val="00220F63"/>
    <w:rsid w:val="0022105D"/>
    <w:rsid w:val="0022139B"/>
    <w:rsid w:val="00221E53"/>
    <w:rsid w:val="00221F9E"/>
    <w:rsid w:val="00222356"/>
    <w:rsid w:val="00222919"/>
    <w:rsid w:val="002236A6"/>
    <w:rsid w:val="00223804"/>
    <w:rsid w:val="0022396B"/>
    <w:rsid w:val="00223AE4"/>
    <w:rsid w:val="00223CBB"/>
    <w:rsid w:val="00223DAF"/>
    <w:rsid w:val="00224926"/>
    <w:rsid w:val="002256A9"/>
    <w:rsid w:val="00226130"/>
    <w:rsid w:val="002263A1"/>
    <w:rsid w:val="00226EAE"/>
    <w:rsid w:val="00226F00"/>
    <w:rsid w:val="0022749B"/>
    <w:rsid w:val="00227ABB"/>
    <w:rsid w:val="00230A69"/>
    <w:rsid w:val="00231E78"/>
    <w:rsid w:val="002325FB"/>
    <w:rsid w:val="00232A66"/>
    <w:rsid w:val="00232C5E"/>
    <w:rsid w:val="00232CC0"/>
    <w:rsid w:val="00232DB0"/>
    <w:rsid w:val="002334FB"/>
    <w:rsid w:val="00233746"/>
    <w:rsid w:val="002338D3"/>
    <w:rsid w:val="00234652"/>
    <w:rsid w:val="00234765"/>
    <w:rsid w:val="002362CC"/>
    <w:rsid w:val="002368E8"/>
    <w:rsid w:val="00236C32"/>
    <w:rsid w:val="00237354"/>
    <w:rsid w:val="002406EC"/>
    <w:rsid w:val="00240A70"/>
    <w:rsid w:val="00240ACB"/>
    <w:rsid w:val="00240DFE"/>
    <w:rsid w:val="002413A7"/>
    <w:rsid w:val="00241E53"/>
    <w:rsid w:val="0024238D"/>
    <w:rsid w:val="00242A2F"/>
    <w:rsid w:val="00242C59"/>
    <w:rsid w:val="002431C9"/>
    <w:rsid w:val="0024421B"/>
    <w:rsid w:val="002444AE"/>
    <w:rsid w:val="00246206"/>
    <w:rsid w:val="00246647"/>
    <w:rsid w:val="00246B67"/>
    <w:rsid w:val="00246DF6"/>
    <w:rsid w:val="00247CAC"/>
    <w:rsid w:val="00247D4C"/>
    <w:rsid w:val="00247D8B"/>
    <w:rsid w:val="00247FFA"/>
    <w:rsid w:val="002507CA"/>
    <w:rsid w:val="002511EF"/>
    <w:rsid w:val="00251E0D"/>
    <w:rsid w:val="00252101"/>
    <w:rsid w:val="0025240D"/>
    <w:rsid w:val="002527E8"/>
    <w:rsid w:val="0025282D"/>
    <w:rsid w:val="00254A7C"/>
    <w:rsid w:val="00255300"/>
    <w:rsid w:val="00255846"/>
    <w:rsid w:val="0025596B"/>
    <w:rsid w:val="00255D38"/>
    <w:rsid w:val="00256AC3"/>
    <w:rsid w:val="002604E7"/>
    <w:rsid w:val="00260A35"/>
    <w:rsid w:val="00260ED9"/>
    <w:rsid w:val="00261BDD"/>
    <w:rsid w:val="00261D77"/>
    <w:rsid w:val="00261EE9"/>
    <w:rsid w:val="00261F96"/>
    <w:rsid w:val="00262043"/>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1ED1"/>
    <w:rsid w:val="00272008"/>
    <w:rsid w:val="00272404"/>
    <w:rsid w:val="00272E73"/>
    <w:rsid w:val="00273302"/>
    <w:rsid w:val="00273D31"/>
    <w:rsid w:val="002748A1"/>
    <w:rsid w:val="00275365"/>
    <w:rsid w:val="00275EEE"/>
    <w:rsid w:val="00275FD2"/>
    <w:rsid w:val="0027617A"/>
    <w:rsid w:val="002762DC"/>
    <w:rsid w:val="00276DA8"/>
    <w:rsid w:val="00277DC6"/>
    <w:rsid w:val="002801BD"/>
    <w:rsid w:val="0028020F"/>
    <w:rsid w:val="002807D8"/>
    <w:rsid w:val="00280862"/>
    <w:rsid w:val="00280D02"/>
    <w:rsid w:val="00281104"/>
    <w:rsid w:val="00281731"/>
    <w:rsid w:val="00281984"/>
    <w:rsid w:val="00282176"/>
    <w:rsid w:val="0028292B"/>
    <w:rsid w:val="00282BB0"/>
    <w:rsid w:val="00282E1C"/>
    <w:rsid w:val="00283A24"/>
    <w:rsid w:val="00283C22"/>
    <w:rsid w:val="00284688"/>
    <w:rsid w:val="002849E9"/>
    <w:rsid w:val="00285692"/>
    <w:rsid w:val="00285E72"/>
    <w:rsid w:val="00286201"/>
    <w:rsid w:val="0028649D"/>
    <w:rsid w:val="00286FD0"/>
    <w:rsid w:val="0028785A"/>
    <w:rsid w:val="00287A12"/>
    <w:rsid w:val="00287B41"/>
    <w:rsid w:val="0029153F"/>
    <w:rsid w:val="00293295"/>
    <w:rsid w:val="00293690"/>
    <w:rsid w:val="00294922"/>
    <w:rsid w:val="002953AE"/>
    <w:rsid w:val="0029555F"/>
    <w:rsid w:val="00295FEC"/>
    <w:rsid w:val="00296262"/>
    <w:rsid w:val="00296389"/>
    <w:rsid w:val="00296450"/>
    <w:rsid w:val="0029673F"/>
    <w:rsid w:val="00296AE2"/>
    <w:rsid w:val="00296C0F"/>
    <w:rsid w:val="00297847"/>
    <w:rsid w:val="00297C06"/>
    <w:rsid w:val="002A077D"/>
    <w:rsid w:val="002A0BCA"/>
    <w:rsid w:val="002A0CBA"/>
    <w:rsid w:val="002A0DD6"/>
    <w:rsid w:val="002A1350"/>
    <w:rsid w:val="002A18AC"/>
    <w:rsid w:val="002A1A9A"/>
    <w:rsid w:val="002A226D"/>
    <w:rsid w:val="002A3524"/>
    <w:rsid w:val="002A377E"/>
    <w:rsid w:val="002A5126"/>
    <w:rsid w:val="002A5560"/>
    <w:rsid w:val="002A624B"/>
    <w:rsid w:val="002A62E0"/>
    <w:rsid w:val="002A6531"/>
    <w:rsid w:val="002A6614"/>
    <w:rsid w:val="002A6CC7"/>
    <w:rsid w:val="002A6F90"/>
    <w:rsid w:val="002A7936"/>
    <w:rsid w:val="002B0D6D"/>
    <w:rsid w:val="002B148D"/>
    <w:rsid w:val="002B1B03"/>
    <w:rsid w:val="002B21E7"/>
    <w:rsid w:val="002B2495"/>
    <w:rsid w:val="002B2632"/>
    <w:rsid w:val="002B357E"/>
    <w:rsid w:val="002B3933"/>
    <w:rsid w:val="002B4D8B"/>
    <w:rsid w:val="002B511A"/>
    <w:rsid w:val="002B56F1"/>
    <w:rsid w:val="002B5DAE"/>
    <w:rsid w:val="002B6238"/>
    <w:rsid w:val="002B71CB"/>
    <w:rsid w:val="002B7AD9"/>
    <w:rsid w:val="002C071F"/>
    <w:rsid w:val="002C0D31"/>
    <w:rsid w:val="002C0E0E"/>
    <w:rsid w:val="002C12F3"/>
    <w:rsid w:val="002C17C1"/>
    <w:rsid w:val="002C17E8"/>
    <w:rsid w:val="002C18F9"/>
    <w:rsid w:val="002C2238"/>
    <w:rsid w:val="002C291E"/>
    <w:rsid w:val="002C3289"/>
    <w:rsid w:val="002C37DD"/>
    <w:rsid w:val="002C3AED"/>
    <w:rsid w:val="002C3BFF"/>
    <w:rsid w:val="002C3D0E"/>
    <w:rsid w:val="002C3E08"/>
    <w:rsid w:val="002C3FDB"/>
    <w:rsid w:val="002C411E"/>
    <w:rsid w:val="002C4504"/>
    <w:rsid w:val="002C5853"/>
    <w:rsid w:val="002C6A90"/>
    <w:rsid w:val="002C6CD3"/>
    <w:rsid w:val="002C6F50"/>
    <w:rsid w:val="002C7BE7"/>
    <w:rsid w:val="002D017F"/>
    <w:rsid w:val="002D01FC"/>
    <w:rsid w:val="002D0672"/>
    <w:rsid w:val="002D08E4"/>
    <w:rsid w:val="002D3581"/>
    <w:rsid w:val="002D452C"/>
    <w:rsid w:val="002D46A6"/>
    <w:rsid w:val="002D4952"/>
    <w:rsid w:val="002D4A80"/>
    <w:rsid w:val="002D4C88"/>
    <w:rsid w:val="002D67EE"/>
    <w:rsid w:val="002D7359"/>
    <w:rsid w:val="002D7DAF"/>
    <w:rsid w:val="002E06F8"/>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6B4"/>
    <w:rsid w:val="002E7884"/>
    <w:rsid w:val="002E7D6C"/>
    <w:rsid w:val="002F0BC8"/>
    <w:rsid w:val="002F0C12"/>
    <w:rsid w:val="002F1045"/>
    <w:rsid w:val="002F15CA"/>
    <w:rsid w:val="002F1823"/>
    <w:rsid w:val="002F19AF"/>
    <w:rsid w:val="002F1A8C"/>
    <w:rsid w:val="002F2AF6"/>
    <w:rsid w:val="002F31AE"/>
    <w:rsid w:val="002F31C6"/>
    <w:rsid w:val="002F361A"/>
    <w:rsid w:val="002F410A"/>
    <w:rsid w:val="002F41EA"/>
    <w:rsid w:val="002F41FF"/>
    <w:rsid w:val="002F49F4"/>
    <w:rsid w:val="002F4A79"/>
    <w:rsid w:val="002F4B59"/>
    <w:rsid w:val="002F4F84"/>
    <w:rsid w:val="002F50A3"/>
    <w:rsid w:val="002F5167"/>
    <w:rsid w:val="002F5879"/>
    <w:rsid w:val="002F5E2B"/>
    <w:rsid w:val="002F6720"/>
    <w:rsid w:val="002F7076"/>
    <w:rsid w:val="002F7092"/>
    <w:rsid w:val="002F7117"/>
    <w:rsid w:val="002F7403"/>
    <w:rsid w:val="002F78F1"/>
    <w:rsid w:val="002F7A8F"/>
    <w:rsid w:val="002F7F76"/>
    <w:rsid w:val="00301264"/>
    <w:rsid w:val="0030127B"/>
    <w:rsid w:val="0030203A"/>
    <w:rsid w:val="00302635"/>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EEE"/>
    <w:rsid w:val="00313102"/>
    <w:rsid w:val="003134E3"/>
    <w:rsid w:val="0031486D"/>
    <w:rsid w:val="0031694B"/>
    <w:rsid w:val="00316D47"/>
    <w:rsid w:val="003177E8"/>
    <w:rsid w:val="00320EA6"/>
    <w:rsid w:val="0032155D"/>
    <w:rsid w:val="00321E93"/>
    <w:rsid w:val="003220A6"/>
    <w:rsid w:val="00322249"/>
    <w:rsid w:val="0032243C"/>
    <w:rsid w:val="00322594"/>
    <w:rsid w:val="0032267F"/>
    <w:rsid w:val="00323009"/>
    <w:rsid w:val="0032300C"/>
    <w:rsid w:val="0032325B"/>
    <w:rsid w:val="0032349D"/>
    <w:rsid w:val="003244C4"/>
    <w:rsid w:val="00324BF9"/>
    <w:rsid w:val="00324F09"/>
    <w:rsid w:val="00324F0E"/>
    <w:rsid w:val="00325340"/>
    <w:rsid w:val="00325A5D"/>
    <w:rsid w:val="00325F7E"/>
    <w:rsid w:val="00326FDA"/>
    <w:rsid w:val="00327CA6"/>
    <w:rsid w:val="00327F4F"/>
    <w:rsid w:val="0033048D"/>
    <w:rsid w:val="00331690"/>
    <w:rsid w:val="00331F83"/>
    <w:rsid w:val="00331FCD"/>
    <w:rsid w:val="003326AF"/>
    <w:rsid w:val="00333131"/>
    <w:rsid w:val="0033316F"/>
    <w:rsid w:val="003338BB"/>
    <w:rsid w:val="00333958"/>
    <w:rsid w:val="00333AEE"/>
    <w:rsid w:val="00333D64"/>
    <w:rsid w:val="00334C0C"/>
    <w:rsid w:val="00335A05"/>
    <w:rsid w:val="00335D2E"/>
    <w:rsid w:val="00335F60"/>
    <w:rsid w:val="00337BA6"/>
    <w:rsid w:val="00337C76"/>
    <w:rsid w:val="003401B3"/>
    <w:rsid w:val="00340C73"/>
    <w:rsid w:val="003410B4"/>
    <w:rsid w:val="0034119D"/>
    <w:rsid w:val="0034141F"/>
    <w:rsid w:val="003418CF"/>
    <w:rsid w:val="00341A48"/>
    <w:rsid w:val="0034207C"/>
    <w:rsid w:val="003421F4"/>
    <w:rsid w:val="00342AAD"/>
    <w:rsid w:val="00343C88"/>
    <w:rsid w:val="00344658"/>
    <w:rsid w:val="00344E4E"/>
    <w:rsid w:val="00345264"/>
    <w:rsid w:val="003463B5"/>
    <w:rsid w:val="00347103"/>
    <w:rsid w:val="0034756B"/>
    <w:rsid w:val="0034785B"/>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42DA"/>
    <w:rsid w:val="00354332"/>
    <w:rsid w:val="003543EB"/>
    <w:rsid w:val="0035481E"/>
    <w:rsid w:val="00354B02"/>
    <w:rsid w:val="00354F25"/>
    <w:rsid w:val="0035573A"/>
    <w:rsid w:val="00355F02"/>
    <w:rsid w:val="00356277"/>
    <w:rsid w:val="00356329"/>
    <w:rsid w:val="00356C85"/>
    <w:rsid w:val="00356DBB"/>
    <w:rsid w:val="00357436"/>
    <w:rsid w:val="003607F8"/>
    <w:rsid w:val="00360AFB"/>
    <w:rsid w:val="00360F2E"/>
    <w:rsid w:val="0036144B"/>
    <w:rsid w:val="0036158F"/>
    <w:rsid w:val="003619B5"/>
    <w:rsid w:val="00361C57"/>
    <w:rsid w:val="0036330C"/>
    <w:rsid w:val="00363826"/>
    <w:rsid w:val="003645A5"/>
    <w:rsid w:val="003655BA"/>
    <w:rsid w:val="00365BAF"/>
    <w:rsid w:val="0036622C"/>
    <w:rsid w:val="00366969"/>
    <w:rsid w:val="00366F60"/>
    <w:rsid w:val="0036751D"/>
    <w:rsid w:val="0036777B"/>
    <w:rsid w:val="00367B09"/>
    <w:rsid w:val="00370247"/>
    <w:rsid w:val="00370718"/>
    <w:rsid w:val="003709FD"/>
    <w:rsid w:val="00370BA6"/>
    <w:rsid w:val="00370C65"/>
    <w:rsid w:val="00370CA9"/>
    <w:rsid w:val="00370DF2"/>
    <w:rsid w:val="00371CEE"/>
    <w:rsid w:val="003720F0"/>
    <w:rsid w:val="00372B73"/>
    <w:rsid w:val="00372BC5"/>
    <w:rsid w:val="00372C13"/>
    <w:rsid w:val="00372CDC"/>
    <w:rsid w:val="00372FE8"/>
    <w:rsid w:val="00373260"/>
    <w:rsid w:val="00373420"/>
    <w:rsid w:val="003745EF"/>
    <w:rsid w:val="003755BA"/>
    <w:rsid w:val="003757F0"/>
    <w:rsid w:val="0037712C"/>
    <w:rsid w:val="0037728A"/>
    <w:rsid w:val="0037750C"/>
    <w:rsid w:val="00377EE3"/>
    <w:rsid w:val="00380609"/>
    <w:rsid w:val="00380A07"/>
    <w:rsid w:val="00381660"/>
    <w:rsid w:val="0038213B"/>
    <w:rsid w:val="00382A9F"/>
    <w:rsid w:val="00383039"/>
    <w:rsid w:val="0038308A"/>
    <w:rsid w:val="00383BC1"/>
    <w:rsid w:val="00383E9F"/>
    <w:rsid w:val="003843C1"/>
    <w:rsid w:val="00384470"/>
    <w:rsid w:val="00384D8F"/>
    <w:rsid w:val="003853DD"/>
    <w:rsid w:val="00385AA7"/>
    <w:rsid w:val="00386823"/>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2B30"/>
    <w:rsid w:val="003A3BC8"/>
    <w:rsid w:val="003A40D5"/>
    <w:rsid w:val="003A5AC3"/>
    <w:rsid w:val="003A5BEB"/>
    <w:rsid w:val="003A5C6C"/>
    <w:rsid w:val="003A5CAD"/>
    <w:rsid w:val="003A6658"/>
    <w:rsid w:val="003A69B6"/>
    <w:rsid w:val="003A6E73"/>
    <w:rsid w:val="003A709B"/>
    <w:rsid w:val="003A7EB2"/>
    <w:rsid w:val="003B00A0"/>
    <w:rsid w:val="003B1392"/>
    <w:rsid w:val="003B1A51"/>
    <w:rsid w:val="003B2159"/>
    <w:rsid w:val="003B2E77"/>
    <w:rsid w:val="003B3780"/>
    <w:rsid w:val="003B3C85"/>
    <w:rsid w:val="003B3FD7"/>
    <w:rsid w:val="003B4CF1"/>
    <w:rsid w:val="003B5A8D"/>
    <w:rsid w:val="003B6147"/>
    <w:rsid w:val="003B6696"/>
    <w:rsid w:val="003B70F1"/>
    <w:rsid w:val="003B7172"/>
    <w:rsid w:val="003B7948"/>
    <w:rsid w:val="003B7DA7"/>
    <w:rsid w:val="003C0098"/>
    <w:rsid w:val="003C09E0"/>
    <w:rsid w:val="003C2A56"/>
    <w:rsid w:val="003C2D8E"/>
    <w:rsid w:val="003C32CA"/>
    <w:rsid w:val="003C3A07"/>
    <w:rsid w:val="003C454D"/>
    <w:rsid w:val="003C4C88"/>
    <w:rsid w:val="003C599D"/>
    <w:rsid w:val="003C5B67"/>
    <w:rsid w:val="003C6AFE"/>
    <w:rsid w:val="003C6BA7"/>
    <w:rsid w:val="003C7614"/>
    <w:rsid w:val="003C782C"/>
    <w:rsid w:val="003C7D7E"/>
    <w:rsid w:val="003D0134"/>
    <w:rsid w:val="003D0325"/>
    <w:rsid w:val="003D069B"/>
    <w:rsid w:val="003D08F1"/>
    <w:rsid w:val="003D1E56"/>
    <w:rsid w:val="003D2E69"/>
    <w:rsid w:val="003D3280"/>
    <w:rsid w:val="003D45D5"/>
    <w:rsid w:val="003D49B5"/>
    <w:rsid w:val="003D4D60"/>
    <w:rsid w:val="003D50FD"/>
    <w:rsid w:val="003D5329"/>
    <w:rsid w:val="003D5774"/>
    <w:rsid w:val="003D5E36"/>
    <w:rsid w:val="003D6607"/>
    <w:rsid w:val="003D74A5"/>
    <w:rsid w:val="003D7553"/>
    <w:rsid w:val="003D7EB3"/>
    <w:rsid w:val="003E004D"/>
    <w:rsid w:val="003E0B62"/>
    <w:rsid w:val="003E0F12"/>
    <w:rsid w:val="003E10AA"/>
    <w:rsid w:val="003E13B1"/>
    <w:rsid w:val="003E13EB"/>
    <w:rsid w:val="003E17B5"/>
    <w:rsid w:val="003E1D1D"/>
    <w:rsid w:val="003E20B4"/>
    <w:rsid w:val="003E2FEE"/>
    <w:rsid w:val="003E2FF5"/>
    <w:rsid w:val="003E36AA"/>
    <w:rsid w:val="003E5D7E"/>
    <w:rsid w:val="003E704E"/>
    <w:rsid w:val="003E7535"/>
    <w:rsid w:val="003E7907"/>
    <w:rsid w:val="003F1D52"/>
    <w:rsid w:val="003F1EA3"/>
    <w:rsid w:val="003F1EE3"/>
    <w:rsid w:val="003F204C"/>
    <w:rsid w:val="003F2753"/>
    <w:rsid w:val="003F29A1"/>
    <w:rsid w:val="003F2EA2"/>
    <w:rsid w:val="003F31F2"/>
    <w:rsid w:val="003F33F4"/>
    <w:rsid w:val="003F3F06"/>
    <w:rsid w:val="003F45B8"/>
    <w:rsid w:val="003F461C"/>
    <w:rsid w:val="003F4DB4"/>
    <w:rsid w:val="003F4FAE"/>
    <w:rsid w:val="003F5B01"/>
    <w:rsid w:val="003F5E54"/>
    <w:rsid w:val="003F5F87"/>
    <w:rsid w:val="003F6BB9"/>
    <w:rsid w:val="003F71B0"/>
    <w:rsid w:val="003F76E8"/>
    <w:rsid w:val="003F7B8A"/>
    <w:rsid w:val="00400029"/>
    <w:rsid w:val="00401978"/>
    <w:rsid w:val="00401A9B"/>
    <w:rsid w:val="00401CB2"/>
    <w:rsid w:val="00401FA0"/>
    <w:rsid w:val="0040214F"/>
    <w:rsid w:val="004021BE"/>
    <w:rsid w:val="004023E6"/>
    <w:rsid w:val="00402699"/>
    <w:rsid w:val="00403125"/>
    <w:rsid w:val="00403150"/>
    <w:rsid w:val="004036D4"/>
    <w:rsid w:val="00403FCF"/>
    <w:rsid w:val="00405149"/>
    <w:rsid w:val="00405227"/>
    <w:rsid w:val="00405614"/>
    <w:rsid w:val="0040569C"/>
    <w:rsid w:val="004067C2"/>
    <w:rsid w:val="004070C5"/>
    <w:rsid w:val="00407847"/>
    <w:rsid w:val="004078F8"/>
    <w:rsid w:val="00407CD3"/>
    <w:rsid w:val="00410288"/>
    <w:rsid w:val="00410791"/>
    <w:rsid w:val="00410878"/>
    <w:rsid w:val="0041176D"/>
    <w:rsid w:val="00412C1D"/>
    <w:rsid w:val="00412E94"/>
    <w:rsid w:val="00413044"/>
    <w:rsid w:val="0041308C"/>
    <w:rsid w:val="004136F7"/>
    <w:rsid w:val="00413AFE"/>
    <w:rsid w:val="00413F2E"/>
    <w:rsid w:val="00414511"/>
    <w:rsid w:val="004145D4"/>
    <w:rsid w:val="00414B5A"/>
    <w:rsid w:val="004150A9"/>
    <w:rsid w:val="00415F00"/>
    <w:rsid w:val="00415F29"/>
    <w:rsid w:val="00415FBE"/>
    <w:rsid w:val="004161AC"/>
    <w:rsid w:val="00416931"/>
    <w:rsid w:val="00416C0A"/>
    <w:rsid w:val="00417BB9"/>
    <w:rsid w:val="00420A87"/>
    <w:rsid w:val="00422224"/>
    <w:rsid w:val="004228F1"/>
    <w:rsid w:val="00423A44"/>
    <w:rsid w:val="00423F36"/>
    <w:rsid w:val="0042449E"/>
    <w:rsid w:val="00424C3F"/>
    <w:rsid w:val="004256E8"/>
    <w:rsid w:val="00425C66"/>
    <w:rsid w:val="00425DEA"/>
    <w:rsid w:val="00426338"/>
    <w:rsid w:val="004268FC"/>
    <w:rsid w:val="0042715E"/>
    <w:rsid w:val="0042759F"/>
    <w:rsid w:val="0043031B"/>
    <w:rsid w:val="00430AFF"/>
    <w:rsid w:val="00430B64"/>
    <w:rsid w:val="004312BA"/>
    <w:rsid w:val="004330F7"/>
    <w:rsid w:val="004333DC"/>
    <w:rsid w:val="004338AA"/>
    <w:rsid w:val="00433FFB"/>
    <w:rsid w:val="00435379"/>
    <w:rsid w:val="0043542F"/>
    <w:rsid w:val="00435D51"/>
    <w:rsid w:val="00436AF0"/>
    <w:rsid w:val="00437A14"/>
    <w:rsid w:val="004401A8"/>
    <w:rsid w:val="004403D3"/>
    <w:rsid w:val="00440895"/>
    <w:rsid w:val="00440F68"/>
    <w:rsid w:val="00441163"/>
    <w:rsid w:val="0044118F"/>
    <w:rsid w:val="0044174D"/>
    <w:rsid w:val="004419B7"/>
    <w:rsid w:val="00441C32"/>
    <w:rsid w:val="00441DEC"/>
    <w:rsid w:val="00441E13"/>
    <w:rsid w:val="00443252"/>
    <w:rsid w:val="004438D7"/>
    <w:rsid w:val="00443F2F"/>
    <w:rsid w:val="00445343"/>
    <w:rsid w:val="00446444"/>
    <w:rsid w:val="0044644C"/>
    <w:rsid w:val="0044761E"/>
    <w:rsid w:val="004478B2"/>
    <w:rsid w:val="004503FD"/>
    <w:rsid w:val="00450D43"/>
    <w:rsid w:val="00450E86"/>
    <w:rsid w:val="0045110C"/>
    <w:rsid w:val="00451EC8"/>
    <w:rsid w:val="004523BD"/>
    <w:rsid w:val="00453216"/>
    <w:rsid w:val="0045374B"/>
    <w:rsid w:val="00453D72"/>
    <w:rsid w:val="0045497D"/>
    <w:rsid w:val="00455110"/>
    <w:rsid w:val="00455860"/>
    <w:rsid w:val="0045600C"/>
    <w:rsid w:val="004565EE"/>
    <w:rsid w:val="00456D99"/>
    <w:rsid w:val="00457807"/>
    <w:rsid w:val="004578B0"/>
    <w:rsid w:val="00460781"/>
    <w:rsid w:val="00462CC3"/>
    <w:rsid w:val="0046365B"/>
    <w:rsid w:val="00463D94"/>
    <w:rsid w:val="00464C1F"/>
    <w:rsid w:val="004659E8"/>
    <w:rsid w:val="00465AD0"/>
    <w:rsid w:val="00466387"/>
    <w:rsid w:val="00466DB7"/>
    <w:rsid w:val="004701D7"/>
    <w:rsid w:val="00471A4E"/>
    <w:rsid w:val="004720CF"/>
    <w:rsid w:val="00472BBD"/>
    <w:rsid w:val="00472C6C"/>
    <w:rsid w:val="00472D47"/>
    <w:rsid w:val="004745FD"/>
    <w:rsid w:val="004758D8"/>
    <w:rsid w:val="004758DF"/>
    <w:rsid w:val="00475A68"/>
    <w:rsid w:val="004765F8"/>
    <w:rsid w:val="00476CC1"/>
    <w:rsid w:val="004774B4"/>
    <w:rsid w:val="00477A8D"/>
    <w:rsid w:val="00480737"/>
    <w:rsid w:val="0048096A"/>
    <w:rsid w:val="0048097B"/>
    <w:rsid w:val="00480E3D"/>
    <w:rsid w:val="004813D6"/>
    <w:rsid w:val="00481447"/>
    <w:rsid w:val="00482026"/>
    <w:rsid w:val="004821D9"/>
    <w:rsid w:val="004826A9"/>
    <w:rsid w:val="00482CE8"/>
    <w:rsid w:val="00482F42"/>
    <w:rsid w:val="00483322"/>
    <w:rsid w:val="00483613"/>
    <w:rsid w:val="00483AEB"/>
    <w:rsid w:val="00483E3C"/>
    <w:rsid w:val="004840F3"/>
    <w:rsid w:val="004845BB"/>
    <w:rsid w:val="00484B05"/>
    <w:rsid w:val="00486141"/>
    <w:rsid w:val="0048673F"/>
    <w:rsid w:val="0048675E"/>
    <w:rsid w:val="00487046"/>
    <w:rsid w:val="004871FB"/>
    <w:rsid w:val="004872F6"/>
    <w:rsid w:val="00490262"/>
    <w:rsid w:val="00490A35"/>
    <w:rsid w:val="004914EC"/>
    <w:rsid w:val="00491778"/>
    <w:rsid w:val="004927D4"/>
    <w:rsid w:val="00492C12"/>
    <w:rsid w:val="00492C4B"/>
    <w:rsid w:val="004934B7"/>
    <w:rsid w:val="00493837"/>
    <w:rsid w:val="00493B7F"/>
    <w:rsid w:val="00494686"/>
    <w:rsid w:val="004948CB"/>
    <w:rsid w:val="00496757"/>
    <w:rsid w:val="00496C73"/>
    <w:rsid w:val="00496E7D"/>
    <w:rsid w:val="00496EA4"/>
    <w:rsid w:val="004974D6"/>
    <w:rsid w:val="004975E5"/>
    <w:rsid w:val="00497913"/>
    <w:rsid w:val="004A03A5"/>
    <w:rsid w:val="004A08DC"/>
    <w:rsid w:val="004A08F1"/>
    <w:rsid w:val="004A0FB3"/>
    <w:rsid w:val="004A11B0"/>
    <w:rsid w:val="004A145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8B3"/>
    <w:rsid w:val="004B0E10"/>
    <w:rsid w:val="004B14FD"/>
    <w:rsid w:val="004B2209"/>
    <w:rsid w:val="004B28C5"/>
    <w:rsid w:val="004B28FE"/>
    <w:rsid w:val="004B2E91"/>
    <w:rsid w:val="004B335A"/>
    <w:rsid w:val="004B33FC"/>
    <w:rsid w:val="004B3A98"/>
    <w:rsid w:val="004B3A9A"/>
    <w:rsid w:val="004B3FC8"/>
    <w:rsid w:val="004B410F"/>
    <w:rsid w:val="004B5761"/>
    <w:rsid w:val="004B5894"/>
    <w:rsid w:val="004B58C6"/>
    <w:rsid w:val="004B5DC1"/>
    <w:rsid w:val="004B6DF0"/>
    <w:rsid w:val="004B7262"/>
    <w:rsid w:val="004B7647"/>
    <w:rsid w:val="004B7F5D"/>
    <w:rsid w:val="004C025E"/>
    <w:rsid w:val="004C02E0"/>
    <w:rsid w:val="004C04D2"/>
    <w:rsid w:val="004C0657"/>
    <w:rsid w:val="004C10DD"/>
    <w:rsid w:val="004C2A9C"/>
    <w:rsid w:val="004C553A"/>
    <w:rsid w:val="004C5D8C"/>
    <w:rsid w:val="004C655D"/>
    <w:rsid w:val="004C6C68"/>
    <w:rsid w:val="004C778B"/>
    <w:rsid w:val="004C792E"/>
    <w:rsid w:val="004D0285"/>
    <w:rsid w:val="004D0CAD"/>
    <w:rsid w:val="004D0E11"/>
    <w:rsid w:val="004D1D8B"/>
    <w:rsid w:val="004D1E74"/>
    <w:rsid w:val="004D3D4E"/>
    <w:rsid w:val="004D3F18"/>
    <w:rsid w:val="004D4008"/>
    <w:rsid w:val="004D4730"/>
    <w:rsid w:val="004D548F"/>
    <w:rsid w:val="004D63EC"/>
    <w:rsid w:val="004D6737"/>
    <w:rsid w:val="004D694C"/>
    <w:rsid w:val="004D7C53"/>
    <w:rsid w:val="004E027F"/>
    <w:rsid w:val="004E0F54"/>
    <w:rsid w:val="004E1409"/>
    <w:rsid w:val="004E144D"/>
    <w:rsid w:val="004E27AA"/>
    <w:rsid w:val="004E2AE7"/>
    <w:rsid w:val="004E2C38"/>
    <w:rsid w:val="004E41D9"/>
    <w:rsid w:val="004E4A9B"/>
    <w:rsid w:val="004E4B50"/>
    <w:rsid w:val="004E5110"/>
    <w:rsid w:val="004E5C05"/>
    <w:rsid w:val="004E5D4F"/>
    <w:rsid w:val="004E60CC"/>
    <w:rsid w:val="004E63C1"/>
    <w:rsid w:val="004F0418"/>
    <w:rsid w:val="004F05CD"/>
    <w:rsid w:val="004F0707"/>
    <w:rsid w:val="004F0B8C"/>
    <w:rsid w:val="004F0D26"/>
    <w:rsid w:val="004F110F"/>
    <w:rsid w:val="004F1C34"/>
    <w:rsid w:val="004F1DB1"/>
    <w:rsid w:val="004F2460"/>
    <w:rsid w:val="004F277A"/>
    <w:rsid w:val="004F308A"/>
    <w:rsid w:val="004F36F2"/>
    <w:rsid w:val="004F3D4A"/>
    <w:rsid w:val="004F4B38"/>
    <w:rsid w:val="004F6903"/>
    <w:rsid w:val="004F7321"/>
    <w:rsid w:val="004F7B78"/>
    <w:rsid w:val="0050023D"/>
    <w:rsid w:val="005002CA"/>
    <w:rsid w:val="00500DFD"/>
    <w:rsid w:val="00501824"/>
    <w:rsid w:val="00502249"/>
    <w:rsid w:val="0050224E"/>
    <w:rsid w:val="005022A7"/>
    <w:rsid w:val="0050232B"/>
    <w:rsid w:val="0050290A"/>
    <w:rsid w:val="00502DF8"/>
    <w:rsid w:val="00503704"/>
    <w:rsid w:val="005037A0"/>
    <w:rsid w:val="00503AEE"/>
    <w:rsid w:val="00504004"/>
    <w:rsid w:val="0050403E"/>
    <w:rsid w:val="00504187"/>
    <w:rsid w:val="00504A5E"/>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57E0"/>
    <w:rsid w:val="00515C05"/>
    <w:rsid w:val="00515CA3"/>
    <w:rsid w:val="00515D64"/>
    <w:rsid w:val="00516683"/>
    <w:rsid w:val="005169F4"/>
    <w:rsid w:val="00516DB6"/>
    <w:rsid w:val="00517544"/>
    <w:rsid w:val="00517888"/>
    <w:rsid w:val="00520451"/>
    <w:rsid w:val="00520617"/>
    <w:rsid w:val="00520DD9"/>
    <w:rsid w:val="0052136C"/>
    <w:rsid w:val="00524196"/>
    <w:rsid w:val="00524356"/>
    <w:rsid w:val="00524CB2"/>
    <w:rsid w:val="00524FB4"/>
    <w:rsid w:val="0052576B"/>
    <w:rsid w:val="00525FD0"/>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9F5"/>
    <w:rsid w:val="00545E90"/>
    <w:rsid w:val="00550A82"/>
    <w:rsid w:val="0055137B"/>
    <w:rsid w:val="00552AFB"/>
    <w:rsid w:val="00553027"/>
    <w:rsid w:val="0055392F"/>
    <w:rsid w:val="005545F9"/>
    <w:rsid w:val="00554C55"/>
    <w:rsid w:val="00554D8B"/>
    <w:rsid w:val="00555C24"/>
    <w:rsid w:val="00555EC5"/>
    <w:rsid w:val="00555F6C"/>
    <w:rsid w:val="00556B2E"/>
    <w:rsid w:val="0056034C"/>
    <w:rsid w:val="00561032"/>
    <w:rsid w:val="00561209"/>
    <w:rsid w:val="005612CE"/>
    <w:rsid w:val="00561A44"/>
    <w:rsid w:val="005626F6"/>
    <w:rsid w:val="00563090"/>
    <w:rsid w:val="0056319E"/>
    <w:rsid w:val="005631F0"/>
    <w:rsid w:val="00563485"/>
    <w:rsid w:val="0056363D"/>
    <w:rsid w:val="0056388F"/>
    <w:rsid w:val="0056411B"/>
    <w:rsid w:val="0056462D"/>
    <w:rsid w:val="00564B76"/>
    <w:rsid w:val="005657E5"/>
    <w:rsid w:val="00565D5B"/>
    <w:rsid w:val="00566A66"/>
    <w:rsid w:val="00567317"/>
    <w:rsid w:val="0057026B"/>
    <w:rsid w:val="00570D9F"/>
    <w:rsid w:val="00571385"/>
    <w:rsid w:val="00571880"/>
    <w:rsid w:val="00571D19"/>
    <w:rsid w:val="0057215B"/>
    <w:rsid w:val="0057337D"/>
    <w:rsid w:val="00573DEB"/>
    <w:rsid w:val="005744E0"/>
    <w:rsid w:val="005746B5"/>
    <w:rsid w:val="00574A05"/>
    <w:rsid w:val="005752C0"/>
    <w:rsid w:val="00575EB5"/>
    <w:rsid w:val="005761E2"/>
    <w:rsid w:val="005761EF"/>
    <w:rsid w:val="0057672F"/>
    <w:rsid w:val="0057683F"/>
    <w:rsid w:val="00576E2C"/>
    <w:rsid w:val="00576E40"/>
    <w:rsid w:val="00576F70"/>
    <w:rsid w:val="005772C8"/>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CE5"/>
    <w:rsid w:val="00584055"/>
    <w:rsid w:val="005860AC"/>
    <w:rsid w:val="00586799"/>
    <w:rsid w:val="0059015F"/>
    <w:rsid w:val="00590C41"/>
    <w:rsid w:val="0059174A"/>
    <w:rsid w:val="00591AC5"/>
    <w:rsid w:val="00592494"/>
    <w:rsid w:val="00592A32"/>
    <w:rsid w:val="00592CBD"/>
    <w:rsid w:val="005932C8"/>
    <w:rsid w:val="005938A9"/>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D5"/>
    <w:rsid w:val="005A2329"/>
    <w:rsid w:val="005A2753"/>
    <w:rsid w:val="005A29F2"/>
    <w:rsid w:val="005A32FC"/>
    <w:rsid w:val="005A3E5F"/>
    <w:rsid w:val="005A3EF1"/>
    <w:rsid w:val="005A4007"/>
    <w:rsid w:val="005A4D70"/>
    <w:rsid w:val="005A5328"/>
    <w:rsid w:val="005A5B2C"/>
    <w:rsid w:val="005A688A"/>
    <w:rsid w:val="005A69E3"/>
    <w:rsid w:val="005A6BC2"/>
    <w:rsid w:val="005A6DF1"/>
    <w:rsid w:val="005A72BD"/>
    <w:rsid w:val="005A75BD"/>
    <w:rsid w:val="005B00E6"/>
    <w:rsid w:val="005B0114"/>
    <w:rsid w:val="005B02B2"/>
    <w:rsid w:val="005B0565"/>
    <w:rsid w:val="005B0F39"/>
    <w:rsid w:val="005B1814"/>
    <w:rsid w:val="005B1B04"/>
    <w:rsid w:val="005B1BFC"/>
    <w:rsid w:val="005B1E48"/>
    <w:rsid w:val="005B1EFD"/>
    <w:rsid w:val="005B1F91"/>
    <w:rsid w:val="005B210E"/>
    <w:rsid w:val="005B278B"/>
    <w:rsid w:val="005B2CDB"/>
    <w:rsid w:val="005B39D5"/>
    <w:rsid w:val="005B3FB9"/>
    <w:rsid w:val="005B5DF8"/>
    <w:rsid w:val="005B605D"/>
    <w:rsid w:val="005B6969"/>
    <w:rsid w:val="005C04A8"/>
    <w:rsid w:val="005C140C"/>
    <w:rsid w:val="005C16C1"/>
    <w:rsid w:val="005C1CDA"/>
    <w:rsid w:val="005C26EE"/>
    <w:rsid w:val="005C2F29"/>
    <w:rsid w:val="005C39DF"/>
    <w:rsid w:val="005C3D56"/>
    <w:rsid w:val="005C4762"/>
    <w:rsid w:val="005C4EE3"/>
    <w:rsid w:val="005C50F2"/>
    <w:rsid w:val="005C5B01"/>
    <w:rsid w:val="005C5C0D"/>
    <w:rsid w:val="005C6DF0"/>
    <w:rsid w:val="005C7006"/>
    <w:rsid w:val="005C7D5D"/>
    <w:rsid w:val="005D014E"/>
    <w:rsid w:val="005D07E1"/>
    <w:rsid w:val="005D1751"/>
    <w:rsid w:val="005D2AC9"/>
    <w:rsid w:val="005D3151"/>
    <w:rsid w:val="005D33D1"/>
    <w:rsid w:val="005D3539"/>
    <w:rsid w:val="005D3680"/>
    <w:rsid w:val="005D369B"/>
    <w:rsid w:val="005D381D"/>
    <w:rsid w:val="005D44F5"/>
    <w:rsid w:val="005D48A6"/>
    <w:rsid w:val="005D4938"/>
    <w:rsid w:val="005D55CC"/>
    <w:rsid w:val="005E00C9"/>
    <w:rsid w:val="005E046D"/>
    <w:rsid w:val="005E05FD"/>
    <w:rsid w:val="005E07F2"/>
    <w:rsid w:val="005E115D"/>
    <w:rsid w:val="005E197D"/>
    <w:rsid w:val="005E1A18"/>
    <w:rsid w:val="005E1D19"/>
    <w:rsid w:val="005E2603"/>
    <w:rsid w:val="005E28BC"/>
    <w:rsid w:val="005E2E6A"/>
    <w:rsid w:val="005E4D18"/>
    <w:rsid w:val="005E4D9F"/>
    <w:rsid w:val="005E536F"/>
    <w:rsid w:val="005E5E26"/>
    <w:rsid w:val="005E717E"/>
    <w:rsid w:val="005E7A4A"/>
    <w:rsid w:val="005E7D32"/>
    <w:rsid w:val="005F08C9"/>
    <w:rsid w:val="005F0D5D"/>
    <w:rsid w:val="005F0E88"/>
    <w:rsid w:val="005F1B3A"/>
    <w:rsid w:val="005F23C8"/>
    <w:rsid w:val="005F33AF"/>
    <w:rsid w:val="005F3633"/>
    <w:rsid w:val="005F3BCB"/>
    <w:rsid w:val="005F3CEF"/>
    <w:rsid w:val="005F4413"/>
    <w:rsid w:val="005F59D9"/>
    <w:rsid w:val="0060031A"/>
    <w:rsid w:val="00600406"/>
    <w:rsid w:val="006012BA"/>
    <w:rsid w:val="0060174C"/>
    <w:rsid w:val="0060227D"/>
    <w:rsid w:val="00603CBE"/>
    <w:rsid w:val="00603FD0"/>
    <w:rsid w:val="00605104"/>
    <w:rsid w:val="00605C39"/>
    <w:rsid w:val="006068D8"/>
    <w:rsid w:val="00610247"/>
    <w:rsid w:val="0061043A"/>
    <w:rsid w:val="00610736"/>
    <w:rsid w:val="00610E89"/>
    <w:rsid w:val="00610F3A"/>
    <w:rsid w:val="00610FAA"/>
    <w:rsid w:val="0061108A"/>
    <w:rsid w:val="006118B0"/>
    <w:rsid w:val="0061209B"/>
    <w:rsid w:val="00612D1B"/>
    <w:rsid w:val="00613159"/>
    <w:rsid w:val="00613B64"/>
    <w:rsid w:val="00613CCC"/>
    <w:rsid w:val="00613EAF"/>
    <w:rsid w:val="00614489"/>
    <w:rsid w:val="006144B9"/>
    <w:rsid w:val="00615673"/>
    <w:rsid w:val="0061574A"/>
    <w:rsid w:val="00615D97"/>
    <w:rsid w:val="006161D7"/>
    <w:rsid w:val="006161FD"/>
    <w:rsid w:val="006177FF"/>
    <w:rsid w:val="00617A9F"/>
    <w:rsid w:val="00620878"/>
    <w:rsid w:val="00620BD6"/>
    <w:rsid w:val="0062180D"/>
    <w:rsid w:val="006219A0"/>
    <w:rsid w:val="00621DE7"/>
    <w:rsid w:val="00621EDE"/>
    <w:rsid w:val="0062258D"/>
    <w:rsid w:val="00622ABA"/>
    <w:rsid w:val="006238AD"/>
    <w:rsid w:val="00623FAF"/>
    <w:rsid w:val="006242BF"/>
    <w:rsid w:val="00624637"/>
    <w:rsid w:val="00624FCE"/>
    <w:rsid w:val="006256E0"/>
    <w:rsid w:val="00625743"/>
    <w:rsid w:val="00626742"/>
    <w:rsid w:val="006269E2"/>
    <w:rsid w:val="006278F1"/>
    <w:rsid w:val="006301FE"/>
    <w:rsid w:val="00630DFA"/>
    <w:rsid w:val="00630F74"/>
    <w:rsid w:val="006313DC"/>
    <w:rsid w:val="00631DD9"/>
    <w:rsid w:val="00632F1F"/>
    <w:rsid w:val="00633EC4"/>
    <w:rsid w:val="00633F59"/>
    <w:rsid w:val="00634940"/>
    <w:rsid w:val="00634C5E"/>
    <w:rsid w:val="00634E53"/>
    <w:rsid w:val="0063593B"/>
    <w:rsid w:val="006359A1"/>
    <w:rsid w:val="00635AB9"/>
    <w:rsid w:val="0063657E"/>
    <w:rsid w:val="0063770E"/>
    <w:rsid w:val="00637B69"/>
    <w:rsid w:val="00637F46"/>
    <w:rsid w:val="00640010"/>
    <w:rsid w:val="00640427"/>
    <w:rsid w:val="00641227"/>
    <w:rsid w:val="0064130B"/>
    <w:rsid w:val="0064146B"/>
    <w:rsid w:val="00642055"/>
    <w:rsid w:val="00642B4A"/>
    <w:rsid w:val="00643031"/>
    <w:rsid w:val="00643DFB"/>
    <w:rsid w:val="006441A2"/>
    <w:rsid w:val="00644B01"/>
    <w:rsid w:val="0064517F"/>
    <w:rsid w:val="00645618"/>
    <w:rsid w:val="00645793"/>
    <w:rsid w:val="00646281"/>
    <w:rsid w:val="00646579"/>
    <w:rsid w:val="006465A1"/>
    <w:rsid w:val="00646CA3"/>
    <w:rsid w:val="00646DE9"/>
    <w:rsid w:val="00646EAD"/>
    <w:rsid w:val="006475CD"/>
    <w:rsid w:val="00647E19"/>
    <w:rsid w:val="00650375"/>
    <w:rsid w:val="0065056F"/>
    <w:rsid w:val="00650570"/>
    <w:rsid w:val="0065083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251F"/>
    <w:rsid w:val="0066426F"/>
    <w:rsid w:val="00665688"/>
    <w:rsid w:val="0066583C"/>
    <w:rsid w:val="00666995"/>
    <w:rsid w:val="00666DFE"/>
    <w:rsid w:val="0066711A"/>
    <w:rsid w:val="00667189"/>
    <w:rsid w:val="00667CBA"/>
    <w:rsid w:val="00670388"/>
    <w:rsid w:val="00670512"/>
    <w:rsid w:val="00670904"/>
    <w:rsid w:val="00670D34"/>
    <w:rsid w:val="00671E41"/>
    <w:rsid w:val="00671EE9"/>
    <w:rsid w:val="00672D14"/>
    <w:rsid w:val="00672E5F"/>
    <w:rsid w:val="00673053"/>
    <w:rsid w:val="00673AD7"/>
    <w:rsid w:val="00673CFE"/>
    <w:rsid w:val="00673ED3"/>
    <w:rsid w:val="006747BA"/>
    <w:rsid w:val="00674B1C"/>
    <w:rsid w:val="00674CCA"/>
    <w:rsid w:val="00676584"/>
    <w:rsid w:val="0067669A"/>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4304"/>
    <w:rsid w:val="0068434A"/>
    <w:rsid w:val="00684555"/>
    <w:rsid w:val="0068493C"/>
    <w:rsid w:val="00685284"/>
    <w:rsid w:val="006852DA"/>
    <w:rsid w:val="006864F0"/>
    <w:rsid w:val="0068675E"/>
    <w:rsid w:val="006871BA"/>
    <w:rsid w:val="00687BC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71E"/>
    <w:rsid w:val="006963B7"/>
    <w:rsid w:val="006965D5"/>
    <w:rsid w:val="00696865"/>
    <w:rsid w:val="0069689F"/>
    <w:rsid w:val="0069690B"/>
    <w:rsid w:val="006974E6"/>
    <w:rsid w:val="00697F5D"/>
    <w:rsid w:val="00697FDB"/>
    <w:rsid w:val="006A03AC"/>
    <w:rsid w:val="006A1A88"/>
    <w:rsid w:val="006A1DF5"/>
    <w:rsid w:val="006A2096"/>
    <w:rsid w:val="006A2C65"/>
    <w:rsid w:val="006A2CEE"/>
    <w:rsid w:val="006A37A1"/>
    <w:rsid w:val="006A3D79"/>
    <w:rsid w:val="006A3DDC"/>
    <w:rsid w:val="006A4B39"/>
    <w:rsid w:val="006A4D5D"/>
    <w:rsid w:val="006A5AAB"/>
    <w:rsid w:val="006A63A9"/>
    <w:rsid w:val="006A6DF0"/>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A95"/>
    <w:rsid w:val="006B4149"/>
    <w:rsid w:val="006B438E"/>
    <w:rsid w:val="006B4823"/>
    <w:rsid w:val="006B4F0D"/>
    <w:rsid w:val="006B5353"/>
    <w:rsid w:val="006B536C"/>
    <w:rsid w:val="006B5562"/>
    <w:rsid w:val="006B564F"/>
    <w:rsid w:val="006B5A09"/>
    <w:rsid w:val="006C02AF"/>
    <w:rsid w:val="006C02F9"/>
    <w:rsid w:val="006C042F"/>
    <w:rsid w:val="006C081C"/>
    <w:rsid w:val="006C0D61"/>
    <w:rsid w:val="006C100F"/>
    <w:rsid w:val="006C1208"/>
    <w:rsid w:val="006C13BF"/>
    <w:rsid w:val="006C1D3A"/>
    <w:rsid w:val="006C2BBF"/>
    <w:rsid w:val="006C321A"/>
    <w:rsid w:val="006C3586"/>
    <w:rsid w:val="006C383E"/>
    <w:rsid w:val="006C4B53"/>
    <w:rsid w:val="006C56D9"/>
    <w:rsid w:val="006C6682"/>
    <w:rsid w:val="006C7092"/>
    <w:rsid w:val="006C71C2"/>
    <w:rsid w:val="006C725E"/>
    <w:rsid w:val="006D0581"/>
    <w:rsid w:val="006D1207"/>
    <w:rsid w:val="006D1AB7"/>
    <w:rsid w:val="006D2414"/>
    <w:rsid w:val="006D27D2"/>
    <w:rsid w:val="006D2EFC"/>
    <w:rsid w:val="006D30E4"/>
    <w:rsid w:val="006D38F6"/>
    <w:rsid w:val="006D3AE5"/>
    <w:rsid w:val="006D403A"/>
    <w:rsid w:val="006D5301"/>
    <w:rsid w:val="006D56C1"/>
    <w:rsid w:val="006D5DC3"/>
    <w:rsid w:val="006D6005"/>
    <w:rsid w:val="006D6044"/>
    <w:rsid w:val="006E0A81"/>
    <w:rsid w:val="006E1B93"/>
    <w:rsid w:val="006E2754"/>
    <w:rsid w:val="006E367A"/>
    <w:rsid w:val="006E4A64"/>
    <w:rsid w:val="006E6A2E"/>
    <w:rsid w:val="006E6AC3"/>
    <w:rsid w:val="006E6BE8"/>
    <w:rsid w:val="006E7555"/>
    <w:rsid w:val="006E7F94"/>
    <w:rsid w:val="006F0403"/>
    <w:rsid w:val="006F0A55"/>
    <w:rsid w:val="006F1570"/>
    <w:rsid w:val="006F2946"/>
    <w:rsid w:val="006F2BEF"/>
    <w:rsid w:val="006F2E66"/>
    <w:rsid w:val="006F3522"/>
    <w:rsid w:val="006F4C5E"/>
    <w:rsid w:val="006F4D8E"/>
    <w:rsid w:val="006F5115"/>
    <w:rsid w:val="006F5DD0"/>
    <w:rsid w:val="006F66BD"/>
    <w:rsid w:val="006F7205"/>
    <w:rsid w:val="006F753C"/>
    <w:rsid w:val="006F7AF0"/>
    <w:rsid w:val="00700AA5"/>
    <w:rsid w:val="0070114F"/>
    <w:rsid w:val="007013C7"/>
    <w:rsid w:val="00701996"/>
    <w:rsid w:val="00701BE5"/>
    <w:rsid w:val="00701FB9"/>
    <w:rsid w:val="00702536"/>
    <w:rsid w:val="00703945"/>
    <w:rsid w:val="00704663"/>
    <w:rsid w:val="00704856"/>
    <w:rsid w:val="007058B8"/>
    <w:rsid w:val="00705F89"/>
    <w:rsid w:val="00706076"/>
    <w:rsid w:val="00706881"/>
    <w:rsid w:val="007077AE"/>
    <w:rsid w:val="0071005C"/>
    <w:rsid w:val="00710D4A"/>
    <w:rsid w:val="007113FD"/>
    <w:rsid w:val="00711A22"/>
    <w:rsid w:val="00711F58"/>
    <w:rsid w:val="00712B62"/>
    <w:rsid w:val="00713FD9"/>
    <w:rsid w:val="00714E53"/>
    <w:rsid w:val="00714E99"/>
    <w:rsid w:val="007151C8"/>
    <w:rsid w:val="00715253"/>
    <w:rsid w:val="0071554B"/>
    <w:rsid w:val="0071667F"/>
    <w:rsid w:val="00717D60"/>
    <w:rsid w:val="007201AD"/>
    <w:rsid w:val="007202AF"/>
    <w:rsid w:val="00721A8F"/>
    <w:rsid w:val="00721B74"/>
    <w:rsid w:val="00722D02"/>
    <w:rsid w:val="00722DBC"/>
    <w:rsid w:val="00722F8D"/>
    <w:rsid w:val="0072383C"/>
    <w:rsid w:val="00724519"/>
    <w:rsid w:val="0072493E"/>
    <w:rsid w:val="00725EC2"/>
    <w:rsid w:val="00726007"/>
    <w:rsid w:val="0072638D"/>
    <w:rsid w:val="007266D9"/>
    <w:rsid w:val="00726AC2"/>
    <w:rsid w:val="00726CD5"/>
    <w:rsid w:val="0072794A"/>
    <w:rsid w:val="00730862"/>
    <w:rsid w:val="00731B3A"/>
    <w:rsid w:val="007321AA"/>
    <w:rsid w:val="007323A0"/>
    <w:rsid w:val="00732517"/>
    <w:rsid w:val="00733A19"/>
    <w:rsid w:val="00733ED3"/>
    <w:rsid w:val="00734562"/>
    <w:rsid w:val="007347BB"/>
    <w:rsid w:val="00734D0E"/>
    <w:rsid w:val="00734DB5"/>
    <w:rsid w:val="00734F7C"/>
    <w:rsid w:val="0073573C"/>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71CD"/>
    <w:rsid w:val="00750543"/>
    <w:rsid w:val="007516FD"/>
    <w:rsid w:val="007518AE"/>
    <w:rsid w:val="00751C83"/>
    <w:rsid w:val="00751D71"/>
    <w:rsid w:val="007526C9"/>
    <w:rsid w:val="0075286B"/>
    <w:rsid w:val="00752B46"/>
    <w:rsid w:val="00753902"/>
    <w:rsid w:val="007539A8"/>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DA"/>
    <w:rsid w:val="00760A9D"/>
    <w:rsid w:val="00761220"/>
    <w:rsid w:val="007614AA"/>
    <w:rsid w:val="007615D2"/>
    <w:rsid w:val="00761CEB"/>
    <w:rsid w:val="00761DA4"/>
    <w:rsid w:val="00761EAD"/>
    <w:rsid w:val="0076268B"/>
    <w:rsid w:val="00763409"/>
    <w:rsid w:val="00763C08"/>
    <w:rsid w:val="00763E75"/>
    <w:rsid w:val="00765DA6"/>
    <w:rsid w:val="00765FC7"/>
    <w:rsid w:val="0076657A"/>
    <w:rsid w:val="007665D9"/>
    <w:rsid w:val="0076660E"/>
    <w:rsid w:val="00766E0E"/>
    <w:rsid w:val="00766F1D"/>
    <w:rsid w:val="0076702C"/>
    <w:rsid w:val="00767C2D"/>
    <w:rsid w:val="0077042B"/>
    <w:rsid w:val="00770EA9"/>
    <w:rsid w:val="00771055"/>
    <w:rsid w:val="00772453"/>
    <w:rsid w:val="00773395"/>
    <w:rsid w:val="00773C34"/>
    <w:rsid w:val="0077404A"/>
    <w:rsid w:val="0077478B"/>
    <w:rsid w:val="00774B1C"/>
    <w:rsid w:val="00775A89"/>
    <w:rsid w:val="00776B56"/>
    <w:rsid w:val="00776D1C"/>
    <w:rsid w:val="007809B4"/>
    <w:rsid w:val="0078168B"/>
    <w:rsid w:val="00781725"/>
    <w:rsid w:val="0078207F"/>
    <w:rsid w:val="00782977"/>
    <w:rsid w:val="00782B6C"/>
    <w:rsid w:val="00782E89"/>
    <w:rsid w:val="007832CD"/>
    <w:rsid w:val="007838A4"/>
    <w:rsid w:val="00783A05"/>
    <w:rsid w:val="00783CAC"/>
    <w:rsid w:val="007842C4"/>
    <w:rsid w:val="0078436F"/>
    <w:rsid w:val="00784419"/>
    <w:rsid w:val="0078482E"/>
    <w:rsid w:val="00784B12"/>
    <w:rsid w:val="00784D94"/>
    <w:rsid w:val="00785122"/>
    <w:rsid w:val="00785511"/>
    <w:rsid w:val="007857A0"/>
    <w:rsid w:val="00785C73"/>
    <w:rsid w:val="00785E5B"/>
    <w:rsid w:val="00786811"/>
    <w:rsid w:val="00787C98"/>
    <w:rsid w:val="00790C60"/>
    <w:rsid w:val="00791879"/>
    <w:rsid w:val="00791C57"/>
    <w:rsid w:val="00792449"/>
    <w:rsid w:val="007927A2"/>
    <w:rsid w:val="007929BF"/>
    <w:rsid w:val="0079316E"/>
    <w:rsid w:val="00793595"/>
    <w:rsid w:val="00793C7A"/>
    <w:rsid w:val="007947DE"/>
    <w:rsid w:val="007952C1"/>
    <w:rsid w:val="00795336"/>
    <w:rsid w:val="0079605A"/>
    <w:rsid w:val="007964D9"/>
    <w:rsid w:val="00796FDD"/>
    <w:rsid w:val="007978E5"/>
    <w:rsid w:val="00797B49"/>
    <w:rsid w:val="00797F83"/>
    <w:rsid w:val="007A0151"/>
    <w:rsid w:val="007A0C83"/>
    <w:rsid w:val="007A0EAA"/>
    <w:rsid w:val="007A1695"/>
    <w:rsid w:val="007A2336"/>
    <w:rsid w:val="007A2C53"/>
    <w:rsid w:val="007A3633"/>
    <w:rsid w:val="007A39E1"/>
    <w:rsid w:val="007A3E80"/>
    <w:rsid w:val="007A42A5"/>
    <w:rsid w:val="007A5147"/>
    <w:rsid w:val="007A54AE"/>
    <w:rsid w:val="007A6135"/>
    <w:rsid w:val="007A6ADA"/>
    <w:rsid w:val="007A6E14"/>
    <w:rsid w:val="007A784A"/>
    <w:rsid w:val="007A7986"/>
    <w:rsid w:val="007A7D01"/>
    <w:rsid w:val="007A7F71"/>
    <w:rsid w:val="007B07C9"/>
    <w:rsid w:val="007B085A"/>
    <w:rsid w:val="007B0F5E"/>
    <w:rsid w:val="007B1D42"/>
    <w:rsid w:val="007B1F16"/>
    <w:rsid w:val="007B2021"/>
    <w:rsid w:val="007B2574"/>
    <w:rsid w:val="007B2D54"/>
    <w:rsid w:val="007B3378"/>
    <w:rsid w:val="007B42D3"/>
    <w:rsid w:val="007B5029"/>
    <w:rsid w:val="007B5324"/>
    <w:rsid w:val="007B5C54"/>
    <w:rsid w:val="007B5FD9"/>
    <w:rsid w:val="007B6291"/>
    <w:rsid w:val="007B63AA"/>
    <w:rsid w:val="007B64B6"/>
    <w:rsid w:val="007B6816"/>
    <w:rsid w:val="007B68F4"/>
    <w:rsid w:val="007C08BC"/>
    <w:rsid w:val="007C0DBE"/>
    <w:rsid w:val="007C1086"/>
    <w:rsid w:val="007C1F1B"/>
    <w:rsid w:val="007C1F8C"/>
    <w:rsid w:val="007C28AC"/>
    <w:rsid w:val="007C33C2"/>
    <w:rsid w:val="007C3610"/>
    <w:rsid w:val="007C475A"/>
    <w:rsid w:val="007C5E11"/>
    <w:rsid w:val="007C6179"/>
    <w:rsid w:val="007C6F52"/>
    <w:rsid w:val="007C71BB"/>
    <w:rsid w:val="007C7945"/>
    <w:rsid w:val="007D039F"/>
    <w:rsid w:val="007D13D5"/>
    <w:rsid w:val="007D1BC3"/>
    <w:rsid w:val="007D22AA"/>
    <w:rsid w:val="007D22EA"/>
    <w:rsid w:val="007D3AB9"/>
    <w:rsid w:val="007D4D4D"/>
    <w:rsid w:val="007D572B"/>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E3B"/>
    <w:rsid w:val="007F5079"/>
    <w:rsid w:val="007F536A"/>
    <w:rsid w:val="007F538D"/>
    <w:rsid w:val="007F53F7"/>
    <w:rsid w:val="007F5BC3"/>
    <w:rsid w:val="007F60CD"/>
    <w:rsid w:val="007F76F3"/>
    <w:rsid w:val="007F79FA"/>
    <w:rsid w:val="007F7B58"/>
    <w:rsid w:val="007F7ED3"/>
    <w:rsid w:val="00800220"/>
    <w:rsid w:val="00800E2F"/>
    <w:rsid w:val="00801079"/>
    <w:rsid w:val="00801464"/>
    <w:rsid w:val="008016BA"/>
    <w:rsid w:val="00801D0C"/>
    <w:rsid w:val="0080218B"/>
    <w:rsid w:val="0080266C"/>
    <w:rsid w:val="00802E9A"/>
    <w:rsid w:val="008032E7"/>
    <w:rsid w:val="00805021"/>
    <w:rsid w:val="008058E8"/>
    <w:rsid w:val="00805B03"/>
    <w:rsid w:val="00805E0A"/>
    <w:rsid w:val="00807E74"/>
    <w:rsid w:val="00810300"/>
    <w:rsid w:val="008103FE"/>
    <w:rsid w:val="00810429"/>
    <w:rsid w:val="00810B54"/>
    <w:rsid w:val="00810FE2"/>
    <w:rsid w:val="00811F38"/>
    <w:rsid w:val="008126FB"/>
    <w:rsid w:val="008129D6"/>
    <w:rsid w:val="00812CCD"/>
    <w:rsid w:val="00812DDA"/>
    <w:rsid w:val="00813275"/>
    <w:rsid w:val="0081398F"/>
    <w:rsid w:val="008143C2"/>
    <w:rsid w:val="008145D5"/>
    <w:rsid w:val="0081485A"/>
    <w:rsid w:val="008148A0"/>
    <w:rsid w:val="008169F0"/>
    <w:rsid w:val="00817BC4"/>
    <w:rsid w:val="00817F4B"/>
    <w:rsid w:val="00820593"/>
    <w:rsid w:val="0082073F"/>
    <w:rsid w:val="00820871"/>
    <w:rsid w:val="00820977"/>
    <w:rsid w:val="00820CC3"/>
    <w:rsid w:val="008210B1"/>
    <w:rsid w:val="0082172A"/>
    <w:rsid w:val="00821AE8"/>
    <w:rsid w:val="00821FE1"/>
    <w:rsid w:val="008222B4"/>
    <w:rsid w:val="008224A6"/>
    <w:rsid w:val="00822C6A"/>
    <w:rsid w:val="008230F2"/>
    <w:rsid w:val="008231BC"/>
    <w:rsid w:val="008238B2"/>
    <w:rsid w:val="00823D00"/>
    <w:rsid w:val="00824947"/>
    <w:rsid w:val="00824BCC"/>
    <w:rsid w:val="008252D8"/>
    <w:rsid w:val="008254DC"/>
    <w:rsid w:val="00825910"/>
    <w:rsid w:val="0082611E"/>
    <w:rsid w:val="008273A1"/>
    <w:rsid w:val="0082740F"/>
    <w:rsid w:val="0082777A"/>
    <w:rsid w:val="00827A6F"/>
    <w:rsid w:val="00830B69"/>
    <w:rsid w:val="00830CDB"/>
    <w:rsid w:val="008318AB"/>
    <w:rsid w:val="00831F29"/>
    <w:rsid w:val="00832879"/>
    <w:rsid w:val="00832C82"/>
    <w:rsid w:val="008334BF"/>
    <w:rsid w:val="008343A4"/>
    <w:rsid w:val="00834754"/>
    <w:rsid w:val="00834778"/>
    <w:rsid w:val="00834933"/>
    <w:rsid w:val="00835130"/>
    <w:rsid w:val="00835DAC"/>
    <w:rsid w:val="0083667C"/>
    <w:rsid w:val="008368B2"/>
    <w:rsid w:val="00837072"/>
    <w:rsid w:val="0083744C"/>
    <w:rsid w:val="00837703"/>
    <w:rsid w:val="00837CF4"/>
    <w:rsid w:val="00840008"/>
    <w:rsid w:val="00840CF2"/>
    <w:rsid w:val="00840DB0"/>
    <w:rsid w:val="00842C2E"/>
    <w:rsid w:val="00842F18"/>
    <w:rsid w:val="008434ED"/>
    <w:rsid w:val="008434FD"/>
    <w:rsid w:val="0084405A"/>
    <w:rsid w:val="00844311"/>
    <w:rsid w:val="008444E0"/>
    <w:rsid w:val="008447A8"/>
    <w:rsid w:val="00844B8F"/>
    <w:rsid w:val="00844C04"/>
    <w:rsid w:val="00845138"/>
    <w:rsid w:val="0084515B"/>
    <w:rsid w:val="00845D37"/>
    <w:rsid w:val="00845F81"/>
    <w:rsid w:val="0084652B"/>
    <w:rsid w:val="00846744"/>
    <w:rsid w:val="008469F1"/>
    <w:rsid w:val="00846D69"/>
    <w:rsid w:val="0084727D"/>
    <w:rsid w:val="00847E52"/>
    <w:rsid w:val="00850E4C"/>
    <w:rsid w:val="008512DA"/>
    <w:rsid w:val="008513A4"/>
    <w:rsid w:val="008522D4"/>
    <w:rsid w:val="0085275A"/>
    <w:rsid w:val="008529E9"/>
    <w:rsid w:val="00852A5A"/>
    <w:rsid w:val="00852C92"/>
    <w:rsid w:val="00852CDD"/>
    <w:rsid w:val="00852F55"/>
    <w:rsid w:val="008533D7"/>
    <w:rsid w:val="008537DD"/>
    <w:rsid w:val="00853AE3"/>
    <w:rsid w:val="00853B17"/>
    <w:rsid w:val="00854794"/>
    <w:rsid w:val="00854869"/>
    <w:rsid w:val="0085602E"/>
    <w:rsid w:val="00856A2E"/>
    <w:rsid w:val="008574EA"/>
    <w:rsid w:val="00857668"/>
    <w:rsid w:val="0085781D"/>
    <w:rsid w:val="00860168"/>
    <w:rsid w:val="0086019A"/>
    <w:rsid w:val="008606C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944"/>
    <w:rsid w:val="008679DA"/>
    <w:rsid w:val="00867A1D"/>
    <w:rsid w:val="00867D1A"/>
    <w:rsid w:val="00867FB6"/>
    <w:rsid w:val="0087032A"/>
    <w:rsid w:val="00870550"/>
    <w:rsid w:val="00870B1A"/>
    <w:rsid w:val="00870B36"/>
    <w:rsid w:val="00870C11"/>
    <w:rsid w:val="00871E1C"/>
    <w:rsid w:val="00872836"/>
    <w:rsid w:val="00872A64"/>
    <w:rsid w:val="00872C22"/>
    <w:rsid w:val="0087333E"/>
    <w:rsid w:val="008734CA"/>
    <w:rsid w:val="008735AA"/>
    <w:rsid w:val="008735C7"/>
    <w:rsid w:val="00875400"/>
    <w:rsid w:val="008756DA"/>
    <w:rsid w:val="00875994"/>
    <w:rsid w:val="00876CD9"/>
    <w:rsid w:val="00880091"/>
    <w:rsid w:val="00880AA1"/>
    <w:rsid w:val="00880D1F"/>
    <w:rsid w:val="0088108F"/>
    <w:rsid w:val="00881BA6"/>
    <w:rsid w:val="00882315"/>
    <w:rsid w:val="0088283A"/>
    <w:rsid w:val="00882A35"/>
    <w:rsid w:val="00882DAA"/>
    <w:rsid w:val="00882F97"/>
    <w:rsid w:val="0088306B"/>
    <w:rsid w:val="008830E1"/>
    <w:rsid w:val="008837E2"/>
    <w:rsid w:val="008843C1"/>
    <w:rsid w:val="0088517E"/>
    <w:rsid w:val="008856FC"/>
    <w:rsid w:val="0088596E"/>
    <w:rsid w:val="00886B48"/>
    <w:rsid w:val="00886E90"/>
    <w:rsid w:val="008871F9"/>
    <w:rsid w:val="008872E1"/>
    <w:rsid w:val="008879DA"/>
    <w:rsid w:val="00887E09"/>
    <w:rsid w:val="00890E2F"/>
    <w:rsid w:val="00890F18"/>
    <w:rsid w:val="00891B0A"/>
    <w:rsid w:val="0089259F"/>
    <w:rsid w:val="00892A4C"/>
    <w:rsid w:val="00893156"/>
    <w:rsid w:val="008941FF"/>
    <w:rsid w:val="00894B5F"/>
    <w:rsid w:val="00895BB2"/>
    <w:rsid w:val="00896EBE"/>
    <w:rsid w:val="0089704C"/>
    <w:rsid w:val="008971B6"/>
    <w:rsid w:val="008A030C"/>
    <w:rsid w:val="008A0F62"/>
    <w:rsid w:val="008A0FD2"/>
    <w:rsid w:val="008A1681"/>
    <w:rsid w:val="008A16C9"/>
    <w:rsid w:val="008A1C78"/>
    <w:rsid w:val="008A2762"/>
    <w:rsid w:val="008A2EF1"/>
    <w:rsid w:val="008A3688"/>
    <w:rsid w:val="008A3E15"/>
    <w:rsid w:val="008A4217"/>
    <w:rsid w:val="008A453F"/>
    <w:rsid w:val="008A4928"/>
    <w:rsid w:val="008A4EB5"/>
    <w:rsid w:val="008A59E9"/>
    <w:rsid w:val="008A7BBC"/>
    <w:rsid w:val="008B088C"/>
    <w:rsid w:val="008B0AE3"/>
    <w:rsid w:val="008B15E3"/>
    <w:rsid w:val="008B162F"/>
    <w:rsid w:val="008B1DA9"/>
    <w:rsid w:val="008B3C87"/>
    <w:rsid w:val="008B4673"/>
    <w:rsid w:val="008B483E"/>
    <w:rsid w:val="008B5678"/>
    <w:rsid w:val="008B5B57"/>
    <w:rsid w:val="008B5F99"/>
    <w:rsid w:val="008B5FFC"/>
    <w:rsid w:val="008B60E9"/>
    <w:rsid w:val="008B69CD"/>
    <w:rsid w:val="008B6B2C"/>
    <w:rsid w:val="008B7405"/>
    <w:rsid w:val="008B7B24"/>
    <w:rsid w:val="008C1A37"/>
    <w:rsid w:val="008C2843"/>
    <w:rsid w:val="008C32D5"/>
    <w:rsid w:val="008C3743"/>
    <w:rsid w:val="008C3DB9"/>
    <w:rsid w:val="008C41EF"/>
    <w:rsid w:val="008C5125"/>
    <w:rsid w:val="008C5293"/>
    <w:rsid w:val="008C59B5"/>
    <w:rsid w:val="008C5AF9"/>
    <w:rsid w:val="008C5B59"/>
    <w:rsid w:val="008C78E0"/>
    <w:rsid w:val="008C7A5F"/>
    <w:rsid w:val="008D0486"/>
    <w:rsid w:val="008D06F7"/>
    <w:rsid w:val="008D0789"/>
    <w:rsid w:val="008D0C6C"/>
    <w:rsid w:val="008D1467"/>
    <w:rsid w:val="008D1725"/>
    <w:rsid w:val="008D1FB3"/>
    <w:rsid w:val="008D24E5"/>
    <w:rsid w:val="008D2F27"/>
    <w:rsid w:val="008D424D"/>
    <w:rsid w:val="008D4EFD"/>
    <w:rsid w:val="008D6013"/>
    <w:rsid w:val="008D6133"/>
    <w:rsid w:val="008D672C"/>
    <w:rsid w:val="008D76E3"/>
    <w:rsid w:val="008E0416"/>
    <w:rsid w:val="008E093A"/>
    <w:rsid w:val="008E1EE2"/>
    <w:rsid w:val="008E2012"/>
    <w:rsid w:val="008E2031"/>
    <w:rsid w:val="008E2B6A"/>
    <w:rsid w:val="008E3143"/>
    <w:rsid w:val="008E31B7"/>
    <w:rsid w:val="008E35F4"/>
    <w:rsid w:val="008E3D19"/>
    <w:rsid w:val="008E54F5"/>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97C"/>
    <w:rsid w:val="008F2B1C"/>
    <w:rsid w:val="008F2F39"/>
    <w:rsid w:val="008F3350"/>
    <w:rsid w:val="008F34AC"/>
    <w:rsid w:val="008F352A"/>
    <w:rsid w:val="008F37FD"/>
    <w:rsid w:val="008F40DD"/>
    <w:rsid w:val="008F56FF"/>
    <w:rsid w:val="008F5953"/>
    <w:rsid w:val="008F5E0D"/>
    <w:rsid w:val="008F622F"/>
    <w:rsid w:val="008F64E3"/>
    <w:rsid w:val="008F672C"/>
    <w:rsid w:val="008F7903"/>
    <w:rsid w:val="0090025D"/>
    <w:rsid w:val="00900BEF"/>
    <w:rsid w:val="009015B4"/>
    <w:rsid w:val="00902729"/>
    <w:rsid w:val="00902B4B"/>
    <w:rsid w:val="0090451B"/>
    <w:rsid w:val="009048D9"/>
    <w:rsid w:val="0090490C"/>
    <w:rsid w:val="009057AA"/>
    <w:rsid w:val="00905B77"/>
    <w:rsid w:val="00905EA8"/>
    <w:rsid w:val="00906C24"/>
    <w:rsid w:val="00906EE0"/>
    <w:rsid w:val="0090740B"/>
    <w:rsid w:val="009075C7"/>
    <w:rsid w:val="00907B4B"/>
    <w:rsid w:val="00907EB0"/>
    <w:rsid w:val="00907F97"/>
    <w:rsid w:val="00910C55"/>
    <w:rsid w:val="00910EA7"/>
    <w:rsid w:val="00910ED0"/>
    <w:rsid w:val="00910ED3"/>
    <w:rsid w:val="00913368"/>
    <w:rsid w:val="009145E8"/>
    <w:rsid w:val="00914FA3"/>
    <w:rsid w:val="00915187"/>
    <w:rsid w:val="009151B8"/>
    <w:rsid w:val="00915F5F"/>
    <w:rsid w:val="00916526"/>
    <w:rsid w:val="00916D14"/>
    <w:rsid w:val="00917203"/>
    <w:rsid w:val="009207AB"/>
    <w:rsid w:val="00922569"/>
    <w:rsid w:val="009228C4"/>
    <w:rsid w:val="00922992"/>
    <w:rsid w:val="00922BDD"/>
    <w:rsid w:val="00923340"/>
    <w:rsid w:val="0092375A"/>
    <w:rsid w:val="009237E4"/>
    <w:rsid w:val="00923969"/>
    <w:rsid w:val="00923EE4"/>
    <w:rsid w:val="00924169"/>
    <w:rsid w:val="0092442E"/>
    <w:rsid w:val="00925E32"/>
    <w:rsid w:val="00927EAB"/>
    <w:rsid w:val="00930076"/>
    <w:rsid w:val="00930166"/>
    <w:rsid w:val="009304FB"/>
    <w:rsid w:val="00930E05"/>
    <w:rsid w:val="009312F0"/>
    <w:rsid w:val="009317B8"/>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E82"/>
    <w:rsid w:val="0094184B"/>
    <w:rsid w:val="0094188B"/>
    <w:rsid w:val="00941FB4"/>
    <w:rsid w:val="009435F9"/>
    <w:rsid w:val="00943BB2"/>
    <w:rsid w:val="00945606"/>
    <w:rsid w:val="0094591F"/>
    <w:rsid w:val="00945C17"/>
    <w:rsid w:val="009465B8"/>
    <w:rsid w:val="0094691A"/>
    <w:rsid w:val="009475EA"/>
    <w:rsid w:val="00947B07"/>
    <w:rsid w:val="00947C06"/>
    <w:rsid w:val="00947C57"/>
    <w:rsid w:val="00947E5C"/>
    <w:rsid w:val="00951BDD"/>
    <w:rsid w:val="0095265B"/>
    <w:rsid w:val="00952D5B"/>
    <w:rsid w:val="00953265"/>
    <w:rsid w:val="00953F68"/>
    <w:rsid w:val="0095413B"/>
    <w:rsid w:val="00954FD7"/>
    <w:rsid w:val="00955312"/>
    <w:rsid w:val="00955CE9"/>
    <w:rsid w:val="00955F8E"/>
    <w:rsid w:val="0095666F"/>
    <w:rsid w:val="00957056"/>
    <w:rsid w:val="0095721F"/>
    <w:rsid w:val="00961022"/>
    <w:rsid w:val="00961960"/>
    <w:rsid w:val="00962C1C"/>
    <w:rsid w:val="00962DEB"/>
    <w:rsid w:val="00962FFC"/>
    <w:rsid w:val="009631BC"/>
    <w:rsid w:val="00963530"/>
    <w:rsid w:val="00963847"/>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AA8"/>
    <w:rsid w:val="00965CF4"/>
    <w:rsid w:val="00965FE1"/>
    <w:rsid w:val="0096627C"/>
    <w:rsid w:val="00966320"/>
    <w:rsid w:val="00966D05"/>
    <w:rsid w:val="00966F83"/>
    <w:rsid w:val="00967E10"/>
    <w:rsid w:val="009700B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35D9"/>
    <w:rsid w:val="009836AF"/>
    <w:rsid w:val="0098395E"/>
    <w:rsid w:val="00983C31"/>
    <w:rsid w:val="00983EA8"/>
    <w:rsid w:val="00985BCA"/>
    <w:rsid w:val="0098614D"/>
    <w:rsid w:val="0098652B"/>
    <w:rsid w:val="00986C0C"/>
    <w:rsid w:val="00986CFF"/>
    <w:rsid w:val="00987E42"/>
    <w:rsid w:val="0099005A"/>
    <w:rsid w:val="0099077B"/>
    <w:rsid w:val="009910E7"/>
    <w:rsid w:val="00991147"/>
    <w:rsid w:val="0099140E"/>
    <w:rsid w:val="009918CF"/>
    <w:rsid w:val="00991B96"/>
    <w:rsid w:val="00991F77"/>
    <w:rsid w:val="009934B9"/>
    <w:rsid w:val="00993749"/>
    <w:rsid w:val="00993EBB"/>
    <w:rsid w:val="00994003"/>
    <w:rsid w:val="00994AE2"/>
    <w:rsid w:val="009952E9"/>
    <w:rsid w:val="00995620"/>
    <w:rsid w:val="00995AA9"/>
    <w:rsid w:val="00997172"/>
    <w:rsid w:val="00997FCA"/>
    <w:rsid w:val="009A0127"/>
    <w:rsid w:val="009A18F1"/>
    <w:rsid w:val="009A2067"/>
    <w:rsid w:val="009A2328"/>
    <w:rsid w:val="009A250E"/>
    <w:rsid w:val="009A3419"/>
    <w:rsid w:val="009A3EAF"/>
    <w:rsid w:val="009A406B"/>
    <w:rsid w:val="009A4190"/>
    <w:rsid w:val="009A44DE"/>
    <w:rsid w:val="009A47EF"/>
    <w:rsid w:val="009A5118"/>
    <w:rsid w:val="009A55C4"/>
    <w:rsid w:val="009A5E55"/>
    <w:rsid w:val="009A69DE"/>
    <w:rsid w:val="009A6B62"/>
    <w:rsid w:val="009A7CE1"/>
    <w:rsid w:val="009B09F8"/>
    <w:rsid w:val="009B0E70"/>
    <w:rsid w:val="009B0FB2"/>
    <w:rsid w:val="009B1035"/>
    <w:rsid w:val="009B1B2E"/>
    <w:rsid w:val="009B1C48"/>
    <w:rsid w:val="009B239F"/>
    <w:rsid w:val="009B2A0D"/>
    <w:rsid w:val="009B2D1D"/>
    <w:rsid w:val="009B2E3A"/>
    <w:rsid w:val="009B371A"/>
    <w:rsid w:val="009B4777"/>
    <w:rsid w:val="009B497D"/>
    <w:rsid w:val="009B5568"/>
    <w:rsid w:val="009B595A"/>
    <w:rsid w:val="009B5E21"/>
    <w:rsid w:val="009B5E67"/>
    <w:rsid w:val="009B63E3"/>
    <w:rsid w:val="009B6C15"/>
    <w:rsid w:val="009B705F"/>
    <w:rsid w:val="009B73E4"/>
    <w:rsid w:val="009B789C"/>
    <w:rsid w:val="009B7B62"/>
    <w:rsid w:val="009B7C85"/>
    <w:rsid w:val="009C078B"/>
    <w:rsid w:val="009C07F3"/>
    <w:rsid w:val="009C088C"/>
    <w:rsid w:val="009C09D6"/>
    <w:rsid w:val="009C1998"/>
    <w:rsid w:val="009C1AE7"/>
    <w:rsid w:val="009C2994"/>
    <w:rsid w:val="009C2D8C"/>
    <w:rsid w:val="009C3142"/>
    <w:rsid w:val="009C35EE"/>
    <w:rsid w:val="009C3771"/>
    <w:rsid w:val="009C3FC7"/>
    <w:rsid w:val="009C40AF"/>
    <w:rsid w:val="009C4BA7"/>
    <w:rsid w:val="009C5194"/>
    <w:rsid w:val="009C532F"/>
    <w:rsid w:val="009C609B"/>
    <w:rsid w:val="009C6221"/>
    <w:rsid w:val="009C6293"/>
    <w:rsid w:val="009C6773"/>
    <w:rsid w:val="009C68C4"/>
    <w:rsid w:val="009C6B3A"/>
    <w:rsid w:val="009C70D9"/>
    <w:rsid w:val="009C759B"/>
    <w:rsid w:val="009C766B"/>
    <w:rsid w:val="009D01C2"/>
    <w:rsid w:val="009D09B2"/>
    <w:rsid w:val="009D0B6E"/>
    <w:rsid w:val="009D123E"/>
    <w:rsid w:val="009D14CB"/>
    <w:rsid w:val="009D150B"/>
    <w:rsid w:val="009D16A0"/>
    <w:rsid w:val="009D239B"/>
    <w:rsid w:val="009D2EB1"/>
    <w:rsid w:val="009D34D1"/>
    <w:rsid w:val="009D3505"/>
    <w:rsid w:val="009D361F"/>
    <w:rsid w:val="009D3A4F"/>
    <w:rsid w:val="009D49F0"/>
    <w:rsid w:val="009D4AD5"/>
    <w:rsid w:val="009D534A"/>
    <w:rsid w:val="009D5459"/>
    <w:rsid w:val="009D5C50"/>
    <w:rsid w:val="009D6603"/>
    <w:rsid w:val="009D7D1F"/>
    <w:rsid w:val="009D7E02"/>
    <w:rsid w:val="009E0CF4"/>
    <w:rsid w:val="009E1329"/>
    <w:rsid w:val="009E1D6A"/>
    <w:rsid w:val="009E2D0D"/>
    <w:rsid w:val="009E344B"/>
    <w:rsid w:val="009E426E"/>
    <w:rsid w:val="009E4567"/>
    <w:rsid w:val="009E5A50"/>
    <w:rsid w:val="009E5E33"/>
    <w:rsid w:val="009E617B"/>
    <w:rsid w:val="009E6FCB"/>
    <w:rsid w:val="009F070C"/>
    <w:rsid w:val="009F090E"/>
    <w:rsid w:val="009F0BD4"/>
    <w:rsid w:val="009F0DE9"/>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499"/>
    <w:rsid w:val="00A105B9"/>
    <w:rsid w:val="00A1092C"/>
    <w:rsid w:val="00A10BDE"/>
    <w:rsid w:val="00A10C38"/>
    <w:rsid w:val="00A11029"/>
    <w:rsid w:val="00A117F0"/>
    <w:rsid w:val="00A118D1"/>
    <w:rsid w:val="00A124DE"/>
    <w:rsid w:val="00A12AE2"/>
    <w:rsid w:val="00A1307D"/>
    <w:rsid w:val="00A131A8"/>
    <w:rsid w:val="00A135BB"/>
    <w:rsid w:val="00A136F1"/>
    <w:rsid w:val="00A1383B"/>
    <w:rsid w:val="00A1416A"/>
    <w:rsid w:val="00A14880"/>
    <w:rsid w:val="00A153C7"/>
    <w:rsid w:val="00A16448"/>
    <w:rsid w:val="00A1673D"/>
    <w:rsid w:val="00A1735D"/>
    <w:rsid w:val="00A173B5"/>
    <w:rsid w:val="00A17DB7"/>
    <w:rsid w:val="00A20C2B"/>
    <w:rsid w:val="00A20CB1"/>
    <w:rsid w:val="00A20D83"/>
    <w:rsid w:val="00A21470"/>
    <w:rsid w:val="00A214DF"/>
    <w:rsid w:val="00A21767"/>
    <w:rsid w:val="00A22745"/>
    <w:rsid w:val="00A22A65"/>
    <w:rsid w:val="00A22B73"/>
    <w:rsid w:val="00A23581"/>
    <w:rsid w:val="00A23868"/>
    <w:rsid w:val="00A23D27"/>
    <w:rsid w:val="00A24F28"/>
    <w:rsid w:val="00A25564"/>
    <w:rsid w:val="00A2573B"/>
    <w:rsid w:val="00A25C93"/>
    <w:rsid w:val="00A2612A"/>
    <w:rsid w:val="00A270E4"/>
    <w:rsid w:val="00A27543"/>
    <w:rsid w:val="00A27BB7"/>
    <w:rsid w:val="00A3035F"/>
    <w:rsid w:val="00A30505"/>
    <w:rsid w:val="00A30CCD"/>
    <w:rsid w:val="00A31227"/>
    <w:rsid w:val="00A31496"/>
    <w:rsid w:val="00A316C1"/>
    <w:rsid w:val="00A31D39"/>
    <w:rsid w:val="00A33887"/>
    <w:rsid w:val="00A33CDA"/>
    <w:rsid w:val="00A33CE1"/>
    <w:rsid w:val="00A34195"/>
    <w:rsid w:val="00A34AFB"/>
    <w:rsid w:val="00A34BBF"/>
    <w:rsid w:val="00A35001"/>
    <w:rsid w:val="00A36010"/>
    <w:rsid w:val="00A363C1"/>
    <w:rsid w:val="00A36832"/>
    <w:rsid w:val="00A369D3"/>
    <w:rsid w:val="00A37C1A"/>
    <w:rsid w:val="00A37CBC"/>
    <w:rsid w:val="00A40416"/>
    <w:rsid w:val="00A40499"/>
    <w:rsid w:val="00A40B02"/>
    <w:rsid w:val="00A4150C"/>
    <w:rsid w:val="00A41689"/>
    <w:rsid w:val="00A4226E"/>
    <w:rsid w:val="00A42794"/>
    <w:rsid w:val="00A428A9"/>
    <w:rsid w:val="00A43593"/>
    <w:rsid w:val="00A438AA"/>
    <w:rsid w:val="00A438D9"/>
    <w:rsid w:val="00A43E4C"/>
    <w:rsid w:val="00A446BD"/>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4937"/>
    <w:rsid w:val="00A54ECB"/>
    <w:rsid w:val="00A54F75"/>
    <w:rsid w:val="00A55E0A"/>
    <w:rsid w:val="00A5645D"/>
    <w:rsid w:val="00A565E3"/>
    <w:rsid w:val="00A572F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A7D"/>
    <w:rsid w:val="00A667D2"/>
    <w:rsid w:val="00A671E4"/>
    <w:rsid w:val="00A67533"/>
    <w:rsid w:val="00A67645"/>
    <w:rsid w:val="00A67666"/>
    <w:rsid w:val="00A67D9F"/>
    <w:rsid w:val="00A70B12"/>
    <w:rsid w:val="00A70B44"/>
    <w:rsid w:val="00A720BA"/>
    <w:rsid w:val="00A72B77"/>
    <w:rsid w:val="00A72F8D"/>
    <w:rsid w:val="00A73B63"/>
    <w:rsid w:val="00A7456F"/>
    <w:rsid w:val="00A746AE"/>
    <w:rsid w:val="00A74961"/>
    <w:rsid w:val="00A75A0C"/>
    <w:rsid w:val="00A75F71"/>
    <w:rsid w:val="00A76137"/>
    <w:rsid w:val="00A769F5"/>
    <w:rsid w:val="00A76DC2"/>
    <w:rsid w:val="00A7726D"/>
    <w:rsid w:val="00A7757A"/>
    <w:rsid w:val="00A777FB"/>
    <w:rsid w:val="00A779EF"/>
    <w:rsid w:val="00A77AC5"/>
    <w:rsid w:val="00A80A1D"/>
    <w:rsid w:val="00A80F4F"/>
    <w:rsid w:val="00A817DD"/>
    <w:rsid w:val="00A8265C"/>
    <w:rsid w:val="00A831F4"/>
    <w:rsid w:val="00A83682"/>
    <w:rsid w:val="00A84056"/>
    <w:rsid w:val="00A843F6"/>
    <w:rsid w:val="00A8447E"/>
    <w:rsid w:val="00A85E31"/>
    <w:rsid w:val="00A85E75"/>
    <w:rsid w:val="00A86157"/>
    <w:rsid w:val="00A86B4F"/>
    <w:rsid w:val="00A86BB9"/>
    <w:rsid w:val="00A86C06"/>
    <w:rsid w:val="00A87BC6"/>
    <w:rsid w:val="00A90229"/>
    <w:rsid w:val="00A90D2B"/>
    <w:rsid w:val="00A923F7"/>
    <w:rsid w:val="00A924AE"/>
    <w:rsid w:val="00A92E80"/>
    <w:rsid w:val="00A930DA"/>
    <w:rsid w:val="00A9329B"/>
    <w:rsid w:val="00A93620"/>
    <w:rsid w:val="00A943CF"/>
    <w:rsid w:val="00A945BD"/>
    <w:rsid w:val="00A94865"/>
    <w:rsid w:val="00A949EE"/>
    <w:rsid w:val="00A94E2F"/>
    <w:rsid w:val="00A964DC"/>
    <w:rsid w:val="00A96E57"/>
    <w:rsid w:val="00A96E79"/>
    <w:rsid w:val="00A96E91"/>
    <w:rsid w:val="00A9719F"/>
    <w:rsid w:val="00A971BA"/>
    <w:rsid w:val="00A979D7"/>
    <w:rsid w:val="00A97CE6"/>
    <w:rsid w:val="00A97D3E"/>
    <w:rsid w:val="00AA039F"/>
    <w:rsid w:val="00AA0654"/>
    <w:rsid w:val="00AA0A35"/>
    <w:rsid w:val="00AA0BB6"/>
    <w:rsid w:val="00AA0D32"/>
    <w:rsid w:val="00AA0D6F"/>
    <w:rsid w:val="00AA11D6"/>
    <w:rsid w:val="00AA170E"/>
    <w:rsid w:val="00AA17F1"/>
    <w:rsid w:val="00AA188B"/>
    <w:rsid w:val="00AA1E68"/>
    <w:rsid w:val="00AA27C2"/>
    <w:rsid w:val="00AA29C9"/>
    <w:rsid w:val="00AA29D3"/>
    <w:rsid w:val="00AA2A1B"/>
    <w:rsid w:val="00AA2B4C"/>
    <w:rsid w:val="00AA3EE3"/>
    <w:rsid w:val="00AA41C0"/>
    <w:rsid w:val="00AA49BE"/>
    <w:rsid w:val="00AA57C1"/>
    <w:rsid w:val="00AA5E5D"/>
    <w:rsid w:val="00AA76E9"/>
    <w:rsid w:val="00AB0621"/>
    <w:rsid w:val="00AB0692"/>
    <w:rsid w:val="00AB078D"/>
    <w:rsid w:val="00AB08BD"/>
    <w:rsid w:val="00AB0D42"/>
    <w:rsid w:val="00AB1842"/>
    <w:rsid w:val="00AB1A21"/>
    <w:rsid w:val="00AB1F54"/>
    <w:rsid w:val="00AB22EB"/>
    <w:rsid w:val="00AB31E6"/>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24CC"/>
    <w:rsid w:val="00AD2AD3"/>
    <w:rsid w:val="00AD2EE9"/>
    <w:rsid w:val="00AD31B2"/>
    <w:rsid w:val="00AD3DDE"/>
    <w:rsid w:val="00AD43ED"/>
    <w:rsid w:val="00AD485F"/>
    <w:rsid w:val="00AD523C"/>
    <w:rsid w:val="00AD5782"/>
    <w:rsid w:val="00AD5B4F"/>
    <w:rsid w:val="00AD62C8"/>
    <w:rsid w:val="00AD67C7"/>
    <w:rsid w:val="00AD7A85"/>
    <w:rsid w:val="00AD7AF0"/>
    <w:rsid w:val="00AE007E"/>
    <w:rsid w:val="00AE0B1B"/>
    <w:rsid w:val="00AE0E04"/>
    <w:rsid w:val="00AE113A"/>
    <w:rsid w:val="00AE1269"/>
    <w:rsid w:val="00AE18AD"/>
    <w:rsid w:val="00AE1CA8"/>
    <w:rsid w:val="00AE2732"/>
    <w:rsid w:val="00AE2ABF"/>
    <w:rsid w:val="00AE2CDF"/>
    <w:rsid w:val="00AE462F"/>
    <w:rsid w:val="00AE47B6"/>
    <w:rsid w:val="00AE534B"/>
    <w:rsid w:val="00AE58A6"/>
    <w:rsid w:val="00AE5B44"/>
    <w:rsid w:val="00AE6C6F"/>
    <w:rsid w:val="00AE708F"/>
    <w:rsid w:val="00AE7A72"/>
    <w:rsid w:val="00AF0086"/>
    <w:rsid w:val="00AF0655"/>
    <w:rsid w:val="00AF0FAE"/>
    <w:rsid w:val="00AF17FE"/>
    <w:rsid w:val="00AF1D46"/>
    <w:rsid w:val="00AF2082"/>
    <w:rsid w:val="00AF3346"/>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CA4"/>
    <w:rsid w:val="00B01875"/>
    <w:rsid w:val="00B026FB"/>
    <w:rsid w:val="00B02859"/>
    <w:rsid w:val="00B02BFC"/>
    <w:rsid w:val="00B033A7"/>
    <w:rsid w:val="00B033CE"/>
    <w:rsid w:val="00B03A3F"/>
    <w:rsid w:val="00B03D58"/>
    <w:rsid w:val="00B03E15"/>
    <w:rsid w:val="00B03F2F"/>
    <w:rsid w:val="00B0482E"/>
    <w:rsid w:val="00B04ECB"/>
    <w:rsid w:val="00B055F8"/>
    <w:rsid w:val="00B063B4"/>
    <w:rsid w:val="00B06615"/>
    <w:rsid w:val="00B10AC9"/>
    <w:rsid w:val="00B10B3B"/>
    <w:rsid w:val="00B11338"/>
    <w:rsid w:val="00B117EF"/>
    <w:rsid w:val="00B12ED4"/>
    <w:rsid w:val="00B13100"/>
    <w:rsid w:val="00B14E06"/>
    <w:rsid w:val="00B14E4E"/>
    <w:rsid w:val="00B150B1"/>
    <w:rsid w:val="00B15D04"/>
    <w:rsid w:val="00B15F57"/>
    <w:rsid w:val="00B16798"/>
    <w:rsid w:val="00B1747C"/>
    <w:rsid w:val="00B17779"/>
    <w:rsid w:val="00B2132D"/>
    <w:rsid w:val="00B21376"/>
    <w:rsid w:val="00B21894"/>
    <w:rsid w:val="00B228B0"/>
    <w:rsid w:val="00B22F8A"/>
    <w:rsid w:val="00B23192"/>
    <w:rsid w:val="00B234C1"/>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AC"/>
    <w:rsid w:val="00B32CA9"/>
    <w:rsid w:val="00B333A4"/>
    <w:rsid w:val="00B3358F"/>
    <w:rsid w:val="00B336D1"/>
    <w:rsid w:val="00B34011"/>
    <w:rsid w:val="00B345E8"/>
    <w:rsid w:val="00B348DF"/>
    <w:rsid w:val="00B3593E"/>
    <w:rsid w:val="00B369A9"/>
    <w:rsid w:val="00B369C6"/>
    <w:rsid w:val="00B374A2"/>
    <w:rsid w:val="00B37C46"/>
    <w:rsid w:val="00B37CBA"/>
    <w:rsid w:val="00B37F54"/>
    <w:rsid w:val="00B4096C"/>
    <w:rsid w:val="00B40BFE"/>
    <w:rsid w:val="00B40DF4"/>
    <w:rsid w:val="00B415D8"/>
    <w:rsid w:val="00B41A0D"/>
    <w:rsid w:val="00B4216A"/>
    <w:rsid w:val="00B42178"/>
    <w:rsid w:val="00B427CD"/>
    <w:rsid w:val="00B42E12"/>
    <w:rsid w:val="00B42E89"/>
    <w:rsid w:val="00B43066"/>
    <w:rsid w:val="00B435BF"/>
    <w:rsid w:val="00B4406F"/>
    <w:rsid w:val="00B444C8"/>
    <w:rsid w:val="00B446BB"/>
    <w:rsid w:val="00B447CA"/>
    <w:rsid w:val="00B44B3A"/>
    <w:rsid w:val="00B44FFE"/>
    <w:rsid w:val="00B46146"/>
    <w:rsid w:val="00B462D2"/>
    <w:rsid w:val="00B4657F"/>
    <w:rsid w:val="00B46903"/>
    <w:rsid w:val="00B5096F"/>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551E"/>
    <w:rsid w:val="00B664AE"/>
    <w:rsid w:val="00B702BB"/>
    <w:rsid w:val="00B706E3"/>
    <w:rsid w:val="00B70CC1"/>
    <w:rsid w:val="00B70D56"/>
    <w:rsid w:val="00B70F3F"/>
    <w:rsid w:val="00B71741"/>
    <w:rsid w:val="00B71E39"/>
    <w:rsid w:val="00B7238A"/>
    <w:rsid w:val="00B7274E"/>
    <w:rsid w:val="00B72CC6"/>
    <w:rsid w:val="00B72ECA"/>
    <w:rsid w:val="00B732AA"/>
    <w:rsid w:val="00B741F2"/>
    <w:rsid w:val="00B75989"/>
    <w:rsid w:val="00B77B34"/>
    <w:rsid w:val="00B77BA8"/>
    <w:rsid w:val="00B80E39"/>
    <w:rsid w:val="00B81E96"/>
    <w:rsid w:val="00B81FBC"/>
    <w:rsid w:val="00B82343"/>
    <w:rsid w:val="00B82B67"/>
    <w:rsid w:val="00B83081"/>
    <w:rsid w:val="00B83F5D"/>
    <w:rsid w:val="00B8401E"/>
    <w:rsid w:val="00B848E0"/>
    <w:rsid w:val="00B85532"/>
    <w:rsid w:val="00B85847"/>
    <w:rsid w:val="00B8592C"/>
    <w:rsid w:val="00B862E8"/>
    <w:rsid w:val="00B86596"/>
    <w:rsid w:val="00B86675"/>
    <w:rsid w:val="00B86F37"/>
    <w:rsid w:val="00B8756E"/>
    <w:rsid w:val="00B878AE"/>
    <w:rsid w:val="00B90A18"/>
    <w:rsid w:val="00B91C05"/>
    <w:rsid w:val="00B91E98"/>
    <w:rsid w:val="00B91EDA"/>
    <w:rsid w:val="00B9275F"/>
    <w:rsid w:val="00B92EC8"/>
    <w:rsid w:val="00B93884"/>
    <w:rsid w:val="00B9410D"/>
    <w:rsid w:val="00B944AA"/>
    <w:rsid w:val="00B944EA"/>
    <w:rsid w:val="00B958D7"/>
    <w:rsid w:val="00B95B01"/>
    <w:rsid w:val="00B9643B"/>
    <w:rsid w:val="00B966C7"/>
    <w:rsid w:val="00B97BC7"/>
    <w:rsid w:val="00BA00C4"/>
    <w:rsid w:val="00BA01E0"/>
    <w:rsid w:val="00BA04B0"/>
    <w:rsid w:val="00BA17F0"/>
    <w:rsid w:val="00BA212C"/>
    <w:rsid w:val="00BA231F"/>
    <w:rsid w:val="00BA2B37"/>
    <w:rsid w:val="00BA345C"/>
    <w:rsid w:val="00BA3468"/>
    <w:rsid w:val="00BA395F"/>
    <w:rsid w:val="00BA4763"/>
    <w:rsid w:val="00BA4E0F"/>
    <w:rsid w:val="00BA5002"/>
    <w:rsid w:val="00BA54EF"/>
    <w:rsid w:val="00BA597C"/>
    <w:rsid w:val="00BA6114"/>
    <w:rsid w:val="00BA6B2D"/>
    <w:rsid w:val="00BA6D2E"/>
    <w:rsid w:val="00BA6DB1"/>
    <w:rsid w:val="00BA7455"/>
    <w:rsid w:val="00BA7850"/>
    <w:rsid w:val="00BB003D"/>
    <w:rsid w:val="00BB020C"/>
    <w:rsid w:val="00BB02B7"/>
    <w:rsid w:val="00BB0C50"/>
    <w:rsid w:val="00BB15DE"/>
    <w:rsid w:val="00BB16F4"/>
    <w:rsid w:val="00BB16F6"/>
    <w:rsid w:val="00BB2751"/>
    <w:rsid w:val="00BB2D7A"/>
    <w:rsid w:val="00BB2E82"/>
    <w:rsid w:val="00BB3729"/>
    <w:rsid w:val="00BB7531"/>
    <w:rsid w:val="00BC0213"/>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553"/>
    <w:rsid w:val="00BD2562"/>
    <w:rsid w:val="00BD2739"/>
    <w:rsid w:val="00BD29D4"/>
    <w:rsid w:val="00BD2B31"/>
    <w:rsid w:val="00BD3048"/>
    <w:rsid w:val="00BD3756"/>
    <w:rsid w:val="00BD39E9"/>
    <w:rsid w:val="00BD3C08"/>
    <w:rsid w:val="00BD3E64"/>
    <w:rsid w:val="00BD472D"/>
    <w:rsid w:val="00BD4C06"/>
    <w:rsid w:val="00BD51A0"/>
    <w:rsid w:val="00BD582C"/>
    <w:rsid w:val="00BD59AC"/>
    <w:rsid w:val="00BD5BCA"/>
    <w:rsid w:val="00BD6E42"/>
    <w:rsid w:val="00BD7CA5"/>
    <w:rsid w:val="00BE0066"/>
    <w:rsid w:val="00BE03CA"/>
    <w:rsid w:val="00BE0411"/>
    <w:rsid w:val="00BE055E"/>
    <w:rsid w:val="00BE0841"/>
    <w:rsid w:val="00BE0983"/>
    <w:rsid w:val="00BE0EA5"/>
    <w:rsid w:val="00BE1A5A"/>
    <w:rsid w:val="00BE23C9"/>
    <w:rsid w:val="00BE256F"/>
    <w:rsid w:val="00BE2828"/>
    <w:rsid w:val="00BE2AD7"/>
    <w:rsid w:val="00BE2B0A"/>
    <w:rsid w:val="00BE2FB6"/>
    <w:rsid w:val="00BE2FC4"/>
    <w:rsid w:val="00BE3468"/>
    <w:rsid w:val="00BE3831"/>
    <w:rsid w:val="00BE476C"/>
    <w:rsid w:val="00BE53B6"/>
    <w:rsid w:val="00BE59F0"/>
    <w:rsid w:val="00BE682B"/>
    <w:rsid w:val="00BE752B"/>
    <w:rsid w:val="00BE7794"/>
    <w:rsid w:val="00BE7A0F"/>
    <w:rsid w:val="00BE7F17"/>
    <w:rsid w:val="00BE7FD8"/>
    <w:rsid w:val="00BF0B19"/>
    <w:rsid w:val="00BF0D2F"/>
    <w:rsid w:val="00BF0F51"/>
    <w:rsid w:val="00BF126A"/>
    <w:rsid w:val="00BF2243"/>
    <w:rsid w:val="00BF2B05"/>
    <w:rsid w:val="00BF336A"/>
    <w:rsid w:val="00BF3C46"/>
    <w:rsid w:val="00BF51D4"/>
    <w:rsid w:val="00BF55B1"/>
    <w:rsid w:val="00BF68A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58"/>
    <w:rsid w:val="00C064D9"/>
    <w:rsid w:val="00C0685A"/>
    <w:rsid w:val="00C06C9E"/>
    <w:rsid w:val="00C06CEB"/>
    <w:rsid w:val="00C10210"/>
    <w:rsid w:val="00C107BF"/>
    <w:rsid w:val="00C10B7E"/>
    <w:rsid w:val="00C11555"/>
    <w:rsid w:val="00C11FD1"/>
    <w:rsid w:val="00C1235D"/>
    <w:rsid w:val="00C127C3"/>
    <w:rsid w:val="00C12D82"/>
    <w:rsid w:val="00C13143"/>
    <w:rsid w:val="00C137F5"/>
    <w:rsid w:val="00C14440"/>
    <w:rsid w:val="00C14C14"/>
    <w:rsid w:val="00C14C9D"/>
    <w:rsid w:val="00C150E2"/>
    <w:rsid w:val="00C154B3"/>
    <w:rsid w:val="00C16048"/>
    <w:rsid w:val="00C16184"/>
    <w:rsid w:val="00C165AD"/>
    <w:rsid w:val="00C16CD2"/>
    <w:rsid w:val="00C175D4"/>
    <w:rsid w:val="00C2052F"/>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264EF"/>
    <w:rsid w:val="00C303A3"/>
    <w:rsid w:val="00C30935"/>
    <w:rsid w:val="00C31A63"/>
    <w:rsid w:val="00C31FCB"/>
    <w:rsid w:val="00C3212E"/>
    <w:rsid w:val="00C324E7"/>
    <w:rsid w:val="00C33834"/>
    <w:rsid w:val="00C3395D"/>
    <w:rsid w:val="00C34061"/>
    <w:rsid w:val="00C34908"/>
    <w:rsid w:val="00C34C12"/>
    <w:rsid w:val="00C34C99"/>
    <w:rsid w:val="00C34E2B"/>
    <w:rsid w:val="00C34F3A"/>
    <w:rsid w:val="00C35563"/>
    <w:rsid w:val="00C3587F"/>
    <w:rsid w:val="00C36359"/>
    <w:rsid w:val="00C3649C"/>
    <w:rsid w:val="00C369A4"/>
    <w:rsid w:val="00C36C0F"/>
    <w:rsid w:val="00C36E24"/>
    <w:rsid w:val="00C37CCE"/>
    <w:rsid w:val="00C40177"/>
    <w:rsid w:val="00C42557"/>
    <w:rsid w:val="00C42628"/>
    <w:rsid w:val="00C42AA5"/>
    <w:rsid w:val="00C433AE"/>
    <w:rsid w:val="00C43418"/>
    <w:rsid w:val="00C43604"/>
    <w:rsid w:val="00C4361F"/>
    <w:rsid w:val="00C442FF"/>
    <w:rsid w:val="00C45250"/>
    <w:rsid w:val="00C45A0C"/>
    <w:rsid w:val="00C45A3F"/>
    <w:rsid w:val="00C46165"/>
    <w:rsid w:val="00C46228"/>
    <w:rsid w:val="00C465DF"/>
    <w:rsid w:val="00C468CD"/>
    <w:rsid w:val="00C47803"/>
    <w:rsid w:val="00C47B3F"/>
    <w:rsid w:val="00C47DE4"/>
    <w:rsid w:val="00C47E22"/>
    <w:rsid w:val="00C50476"/>
    <w:rsid w:val="00C50B38"/>
    <w:rsid w:val="00C510C6"/>
    <w:rsid w:val="00C51DDF"/>
    <w:rsid w:val="00C52855"/>
    <w:rsid w:val="00C52C13"/>
    <w:rsid w:val="00C54450"/>
    <w:rsid w:val="00C549F3"/>
    <w:rsid w:val="00C55B6C"/>
    <w:rsid w:val="00C55FF8"/>
    <w:rsid w:val="00C56387"/>
    <w:rsid w:val="00C5670D"/>
    <w:rsid w:val="00C57241"/>
    <w:rsid w:val="00C57515"/>
    <w:rsid w:val="00C578D2"/>
    <w:rsid w:val="00C57B07"/>
    <w:rsid w:val="00C57C76"/>
    <w:rsid w:val="00C6089D"/>
    <w:rsid w:val="00C60AB7"/>
    <w:rsid w:val="00C6188B"/>
    <w:rsid w:val="00C62E2D"/>
    <w:rsid w:val="00C6368D"/>
    <w:rsid w:val="00C637CD"/>
    <w:rsid w:val="00C63A93"/>
    <w:rsid w:val="00C63FAE"/>
    <w:rsid w:val="00C64546"/>
    <w:rsid w:val="00C648AC"/>
    <w:rsid w:val="00C64F6A"/>
    <w:rsid w:val="00C65E79"/>
    <w:rsid w:val="00C66615"/>
    <w:rsid w:val="00C66C7C"/>
    <w:rsid w:val="00C670FC"/>
    <w:rsid w:val="00C67419"/>
    <w:rsid w:val="00C67500"/>
    <w:rsid w:val="00C67D6F"/>
    <w:rsid w:val="00C703D1"/>
    <w:rsid w:val="00C71018"/>
    <w:rsid w:val="00C711F7"/>
    <w:rsid w:val="00C71E0D"/>
    <w:rsid w:val="00C7263C"/>
    <w:rsid w:val="00C73630"/>
    <w:rsid w:val="00C73978"/>
    <w:rsid w:val="00C749F2"/>
    <w:rsid w:val="00C74B22"/>
    <w:rsid w:val="00C74C09"/>
    <w:rsid w:val="00C75299"/>
    <w:rsid w:val="00C75F98"/>
    <w:rsid w:val="00C76BD8"/>
    <w:rsid w:val="00C77710"/>
    <w:rsid w:val="00C77EF9"/>
    <w:rsid w:val="00C8080A"/>
    <w:rsid w:val="00C80BE3"/>
    <w:rsid w:val="00C80EAD"/>
    <w:rsid w:val="00C8234D"/>
    <w:rsid w:val="00C82601"/>
    <w:rsid w:val="00C8267A"/>
    <w:rsid w:val="00C83BFA"/>
    <w:rsid w:val="00C83CA4"/>
    <w:rsid w:val="00C8454D"/>
    <w:rsid w:val="00C845DE"/>
    <w:rsid w:val="00C84E39"/>
    <w:rsid w:val="00C851C3"/>
    <w:rsid w:val="00C86763"/>
    <w:rsid w:val="00C87EF3"/>
    <w:rsid w:val="00C90650"/>
    <w:rsid w:val="00C910E9"/>
    <w:rsid w:val="00C91A5F"/>
    <w:rsid w:val="00C91F01"/>
    <w:rsid w:val="00C92FE6"/>
    <w:rsid w:val="00C93184"/>
    <w:rsid w:val="00C9356D"/>
    <w:rsid w:val="00C93857"/>
    <w:rsid w:val="00C939C1"/>
    <w:rsid w:val="00C93C80"/>
    <w:rsid w:val="00C93C88"/>
    <w:rsid w:val="00C93FE9"/>
    <w:rsid w:val="00C94423"/>
    <w:rsid w:val="00C947CD"/>
    <w:rsid w:val="00C948FD"/>
    <w:rsid w:val="00C94B59"/>
    <w:rsid w:val="00C94EC6"/>
    <w:rsid w:val="00C95D97"/>
    <w:rsid w:val="00C9689C"/>
    <w:rsid w:val="00C96FFA"/>
    <w:rsid w:val="00C9791E"/>
    <w:rsid w:val="00C97A72"/>
    <w:rsid w:val="00C97DC5"/>
    <w:rsid w:val="00CA1132"/>
    <w:rsid w:val="00CA127C"/>
    <w:rsid w:val="00CA18E2"/>
    <w:rsid w:val="00CA1995"/>
    <w:rsid w:val="00CA1E62"/>
    <w:rsid w:val="00CA1F8D"/>
    <w:rsid w:val="00CA2206"/>
    <w:rsid w:val="00CA3167"/>
    <w:rsid w:val="00CA33F3"/>
    <w:rsid w:val="00CA359D"/>
    <w:rsid w:val="00CA3D5E"/>
    <w:rsid w:val="00CA4189"/>
    <w:rsid w:val="00CA4F7E"/>
    <w:rsid w:val="00CA5B19"/>
    <w:rsid w:val="00CA6A05"/>
    <w:rsid w:val="00CA6D01"/>
    <w:rsid w:val="00CA7003"/>
    <w:rsid w:val="00CA7429"/>
    <w:rsid w:val="00CB01CF"/>
    <w:rsid w:val="00CB35E8"/>
    <w:rsid w:val="00CB4042"/>
    <w:rsid w:val="00CB4EB6"/>
    <w:rsid w:val="00CB55B9"/>
    <w:rsid w:val="00CB5A8C"/>
    <w:rsid w:val="00CB5ADE"/>
    <w:rsid w:val="00CB664E"/>
    <w:rsid w:val="00CB675B"/>
    <w:rsid w:val="00CB6CF9"/>
    <w:rsid w:val="00CB7031"/>
    <w:rsid w:val="00CB7387"/>
    <w:rsid w:val="00CB7A40"/>
    <w:rsid w:val="00CC0097"/>
    <w:rsid w:val="00CC0635"/>
    <w:rsid w:val="00CC0647"/>
    <w:rsid w:val="00CC06D1"/>
    <w:rsid w:val="00CC074F"/>
    <w:rsid w:val="00CC0EA1"/>
    <w:rsid w:val="00CC12D8"/>
    <w:rsid w:val="00CC14A5"/>
    <w:rsid w:val="00CC19ED"/>
    <w:rsid w:val="00CC208F"/>
    <w:rsid w:val="00CC219C"/>
    <w:rsid w:val="00CC2796"/>
    <w:rsid w:val="00CC2CB6"/>
    <w:rsid w:val="00CC34FA"/>
    <w:rsid w:val="00CC359D"/>
    <w:rsid w:val="00CC421B"/>
    <w:rsid w:val="00CC4602"/>
    <w:rsid w:val="00CC468B"/>
    <w:rsid w:val="00CC560B"/>
    <w:rsid w:val="00CC61E3"/>
    <w:rsid w:val="00CC77FF"/>
    <w:rsid w:val="00CC7D01"/>
    <w:rsid w:val="00CD02B7"/>
    <w:rsid w:val="00CD0E9E"/>
    <w:rsid w:val="00CD0F30"/>
    <w:rsid w:val="00CD11A7"/>
    <w:rsid w:val="00CD2689"/>
    <w:rsid w:val="00CD2EC3"/>
    <w:rsid w:val="00CD35B5"/>
    <w:rsid w:val="00CD35C4"/>
    <w:rsid w:val="00CD43A2"/>
    <w:rsid w:val="00CD4495"/>
    <w:rsid w:val="00CD4A81"/>
    <w:rsid w:val="00CD4C9D"/>
    <w:rsid w:val="00CD6443"/>
    <w:rsid w:val="00CD6458"/>
    <w:rsid w:val="00CD67CB"/>
    <w:rsid w:val="00CD6A3B"/>
    <w:rsid w:val="00CD6F50"/>
    <w:rsid w:val="00CD7313"/>
    <w:rsid w:val="00CD7B80"/>
    <w:rsid w:val="00CE0AC0"/>
    <w:rsid w:val="00CE1351"/>
    <w:rsid w:val="00CE329B"/>
    <w:rsid w:val="00CE32BD"/>
    <w:rsid w:val="00CE336D"/>
    <w:rsid w:val="00CE3530"/>
    <w:rsid w:val="00CE3CBF"/>
    <w:rsid w:val="00CE46E8"/>
    <w:rsid w:val="00CE46FA"/>
    <w:rsid w:val="00CE48ED"/>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E3"/>
    <w:rsid w:val="00CF3E36"/>
    <w:rsid w:val="00CF4DDD"/>
    <w:rsid w:val="00CF52FA"/>
    <w:rsid w:val="00CF5694"/>
    <w:rsid w:val="00CF571A"/>
    <w:rsid w:val="00CF5F90"/>
    <w:rsid w:val="00CF68D9"/>
    <w:rsid w:val="00CF7310"/>
    <w:rsid w:val="00CF788B"/>
    <w:rsid w:val="00CF798D"/>
    <w:rsid w:val="00CF7CA2"/>
    <w:rsid w:val="00D02453"/>
    <w:rsid w:val="00D024C7"/>
    <w:rsid w:val="00D02514"/>
    <w:rsid w:val="00D02BC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2263"/>
    <w:rsid w:val="00D12729"/>
    <w:rsid w:val="00D12B7B"/>
    <w:rsid w:val="00D12C49"/>
    <w:rsid w:val="00D12D53"/>
    <w:rsid w:val="00D12EC8"/>
    <w:rsid w:val="00D1327D"/>
    <w:rsid w:val="00D1331A"/>
    <w:rsid w:val="00D1382A"/>
    <w:rsid w:val="00D13D4B"/>
    <w:rsid w:val="00D13DF2"/>
    <w:rsid w:val="00D14671"/>
    <w:rsid w:val="00D1496F"/>
    <w:rsid w:val="00D14C44"/>
    <w:rsid w:val="00D14D1C"/>
    <w:rsid w:val="00D14E05"/>
    <w:rsid w:val="00D1583B"/>
    <w:rsid w:val="00D15861"/>
    <w:rsid w:val="00D15B63"/>
    <w:rsid w:val="00D1621C"/>
    <w:rsid w:val="00D16549"/>
    <w:rsid w:val="00D16C46"/>
    <w:rsid w:val="00D16D04"/>
    <w:rsid w:val="00D16D62"/>
    <w:rsid w:val="00D17CA2"/>
    <w:rsid w:val="00D200E4"/>
    <w:rsid w:val="00D20CAA"/>
    <w:rsid w:val="00D21661"/>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826"/>
    <w:rsid w:val="00D328F9"/>
    <w:rsid w:val="00D32CAC"/>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330C"/>
    <w:rsid w:val="00D4369F"/>
    <w:rsid w:val="00D43743"/>
    <w:rsid w:val="00D43C6B"/>
    <w:rsid w:val="00D43D32"/>
    <w:rsid w:val="00D44143"/>
    <w:rsid w:val="00D441E7"/>
    <w:rsid w:val="00D448A4"/>
    <w:rsid w:val="00D4537D"/>
    <w:rsid w:val="00D46098"/>
    <w:rsid w:val="00D46838"/>
    <w:rsid w:val="00D469AD"/>
    <w:rsid w:val="00D46AB4"/>
    <w:rsid w:val="00D46E60"/>
    <w:rsid w:val="00D47823"/>
    <w:rsid w:val="00D47876"/>
    <w:rsid w:val="00D47913"/>
    <w:rsid w:val="00D47A5E"/>
    <w:rsid w:val="00D50740"/>
    <w:rsid w:val="00D50B6C"/>
    <w:rsid w:val="00D50EC4"/>
    <w:rsid w:val="00D5102D"/>
    <w:rsid w:val="00D510F8"/>
    <w:rsid w:val="00D5128F"/>
    <w:rsid w:val="00D51D88"/>
    <w:rsid w:val="00D52473"/>
    <w:rsid w:val="00D529A9"/>
    <w:rsid w:val="00D52B71"/>
    <w:rsid w:val="00D52C1E"/>
    <w:rsid w:val="00D52E2D"/>
    <w:rsid w:val="00D52F34"/>
    <w:rsid w:val="00D539FD"/>
    <w:rsid w:val="00D549B0"/>
    <w:rsid w:val="00D54D9C"/>
    <w:rsid w:val="00D553B8"/>
    <w:rsid w:val="00D572F7"/>
    <w:rsid w:val="00D5751B"/>
    <w:rsid w:val="00D57691"/>
    <w:rsid w:val="00D57E00"/>
    <w:rsid w:val="00D614D5"/>
    <w:rsid w:val="00D616BE"/>
    <w:rsid w:val="00D6202B"/>
    <w:rsid w:val="00D6339A"/>
    <w:rsid w:val="00D6348F"/>
    <w:rsid w:val="00D63558"/>
    <w:rsid w:val="00D637BA"/>
    <w:rsid w:val="00D637F2"/>
    <w:rsid w:val="00D63DF6"/>
    <w:rsid w:val="00D649B7"/>
    <w:rsid w:val="00D64B7F"/>
    <w:rsid w:val="00D64BFB"/>
    <w:rsid w:val="00D64F78"/>
    <w:rsid w:val="00D65985"/>
    <w:rsid w:val="00D66147"/>
    <w:rsid w:val="00D671AC"/>
    <w:rsid w:val="00D6739B"/>
    <w:rsid w:val="00D675F4"/>
    <w:rsid w:val="00D67630"/>
    <w:rsid w:val="00D71744"/>
    <w:rsid w:val="00D72284"/>
    <w:rsid w:val="00D722D3"/>
    <w:rsid w:val="00D727B4"/>
    <w:rsid w:val="00D72D4C"/>
    <w:rsid w:val="00D73187"/>
    <w:rsid w:val="00D733BE"/>
    <w:rsid w:val="00D733F3"/>
    <w:rsid w:val="00D735FB"/>
    <w:rsid w:val="00D743BC"/>
    <w:rsid w:val="00D74B4D"/>
    <w:rsid w:val="00D75002"/>
    <w:rsid w:val="00D75511"/>
    <w:rsid w:val="00D75995"/>
    <w:rsid w:val="00D7635C"/>
    <w:rsid w:val="00D765CA"/>
    <w:rsid w:val="00D76F81"/>
    <w:rsid w:val="00D775DD"/>
    <w:rsid w:val="00D7788F"/>
    <w:rsid w:val="00D778D6"/>
    <w:rsid w:val="00D77E6E"/>
    <w:rsid w:val="00D80158"/>
    <w:rsid w:val="00D802FC"/>
    <w:rsid w:val="00D803A9"/>
    <w:rsid w:val="00D80624"/>
    <w:rsid w:val="00D8189A"/>
    <w:rsid w:val="00D82B1E"/>
    <w:rsid w:val="00D82F50"/>
    <w:rsid w:val="00D8372E"/>
    <w:rsid w:val="00D83EC3"/>
    <w:rsid w:val="00D841E6"/>
    <w:rsid w:val="00D84EC5"/>
    <w:rsid w:val="00D84F49"/>
    <w:rsid w:val="00D84FE3"/>
    <w:rsid w:val="00D85666"/>
    <w:rsid w:val="00D856B2"/>
    <w:rsid w:val="00D8606B"/>
    <w:rsid w:val="00D86854"/>
    <w:rsid w:val="00D873D1"/>
    <w:rsid w:val="00D90F69"/>
    <w:rsid w:val="00D92EFA"/>
    <w:rsid w:val="00D93735"/>
    <w:rsid w:val="00D93D2F"/>
    <w:rsid w:val="00D93F10"/>
    <w:rsid w:val="00D94A9C"/>
    <w:rsid w:val="00D94ACB"/>
    <w:rsid w:val="00D95377"/>
    <w:rsid w:val="00D95AAE"/>
    <w:rsid w:val="00D9619D"/>
    <w:rsid w:val="00D966FA"/>
    <w:rsid w:val="00D96AE0"/>
    <w:rsid w:val="00D96AEB"/>
    <w:rsid w:val="00D96BAD"/>
    <w:rsid w:val="00D96FF5"/>
    <w:rsid w:val="00DA0829"/>
    <w:rsid w:val="00DA1D13"/>
    <w:rsid w:val="00DA1EE6"/>
    <w:rsid w:val="00DA25A1"/>
    <w:rsid w:val="00DA2751"/>
    <w:rsid w:val="00DA29D5"/>
    <w:rsid w:val="00DA3E87"/>
    <w:rsid w:val="00DA4192"/>
    <w:rsid w:val="00DA4E7E"/>
    <w:rsid w:val="00DA57AD"/>
    <w:rsid w:val="00DA57D4"/>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D35"/>
    <w:rsid w:val="00DB5B57"/>
    <w:rsid w:val="00DB5E87"/>
    <w:rsid w:val="00DB7578"/>
    <w:rsid w:val="00DC027A"/>
    <w:rsid w:val="00DC05E2"/>
    <w:rsid w:val="00DC1357"/>
    <w:rsid w:val="00DC16B6"/>
    <w:rsid w:val="00DC1F33"/>
    <w:rsid w:val="00DC2D44"/>
    <w:rsid w:val="00DC3BE2"/>
    <w:rsid w:val="00DC4247"/>
    <w:rsid w:val="00DC4A42"/>
    <w:rsid w:val="00DC5335"/>
    <w:rsid w:val="00DC533E"/>
    <w:rsid w:val="00DC56F8"/>
    <w:rsid w:val="00DC59EE"/>
    <w:rsid w:val="00DC66C7"/>
    <w:rsid w:val="00DC7213"/>
    <w:rsid w:val="00DC7307"/>
    <w:rsid w:val="00DC7D33"/>
    <w:rsid w:val="00DC7E89"/>
    <w:rsid w:val="00DD0A83"/>
    <w:rsid w:val="00DD0FAA"/>
    <w:rsid w:val="00DD18A9"/>
    <w:rsid w:val="00DD1FA5"/>
    <w:rsid w:val="00DD2F38"/>
    <w:rsid w:val="00DD4DF7"/>
    <w:rsid w:val="00DD4F63"/>
    <w:rsid w:val="00DD5A8C"/>
    <w:rsid w:val="00DD5B62"/>
    <w:rsid w:val="00DD65B1"/>
    <w:rsid w:val="00DD673E"/>
    <w:rsid w:val="00DD67D7"/>
    <w:rsid w:val="00DD6A08"/>
    <w:rsid w:val="00DD6AEA"/>
    <w:rsid w:val="00DD794A"/>
    <w:rsid w:val="00DD7E6A"/>
    <w:rsid w:val="00DE0E36"/>
    <w:rsid w:val="00DE0E5C"/>
    <w:rsid w:val="00DE12DE"/>
    <w:rsid w:val="00DE1502"/>
    <w:rsid w:val="00DE17C5"/>
    <w:rsid w:val="00DE25E7"/>
    <w:rsid w:val="00DE2B7E"/>
    <w:rsid w:val="00DE325F"/>
    <w:rsid w:val="00DE39E4"/>
    <w:rsid w:val="00DE3BF4"/>
    <w:rsid w:val="00DE4A70"/>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A53"/>
    <w:rsid w:val="00DF1E8C"/>
    <w:rsid w:val="00DF272B"/>
    <w:rsid w:val="00DF2E05"/>
    <w:rsid w:val="00DF3497"/>
    <w:rsid w:val="00DF3B17"/>
    <w:rsid w:val="00DF3C53"/>
    <w:rsid w:val="00DF4224"/>
    <w:rsid w:val="00DF504D"/>
    <w:rsid w:val="00DF51C2"/>
    <w:rsid w:val="00DF54A8"/>
    <w:rsid w:val="00DF592B"/>
    <w:rsid w:val="00DF65BD"/>
    <w:rsid w:val="00DF6663"/>
    <w:rsid w:val="00DF7AE0"/>
    <w:rsid w:val="00DF7CB5"/>
    <w:rsid w:val="00E005F8"/>
    <w:rsid w:val="00E009FE"/>
    <w:rsid w:val="00E00C62"/>
    <w:rsid w:val="00E00E7A"/>
    <w:rsid w:val="00E019BD"/>
    <w:rsid w:val="00E01D09"/>
    <w:rsid w:val="00E01E30"/>
    <w:rsid w:val="00E026AF"/>
    <w:rsid w:val="00E02C8B"/>
    <w:rsid w:val="00E02D7A"/>
    <w:rsid w:val="00E03B00"/>
    <w:rsid w:val="00E04094"/>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2717"/>
    <w:rsid w:val="00E12BA5"/>
    <w:rsid w:val="00E12FBB"/>
    <w:rsid w:val="00E1475D"/>
    <w:rsid w:val="00E14809"/>
    <w:rsid w:val="00E14E1A"/>
    <w:rsid w:val="00E14F06"/>
    <w:rsid w:val="00E16A85"/>
    <w:rsid w:val="00E16B48"/>
    <w:rsid w:val="00E17538"/>
    <w:rsid w:val="00E179BA"/>
    <w:rsid w:val="00E2095D"/>
    <w:rsid w:val="00E20D88"/>
    <w:rsid w:val="00E210B3"/>
    <w:rsid w:val="00E217A8"/>
    <w:rsid w:val="00E217FF"/>
    <w:rsid w:val="00E21E7A"/>
    <w:rsid w:val="00E221DB"/>
    <w:rsid w:val="00E2227B"/>
    <w:rsid w:val="00E22CF0"/>
    <w:rsid w:val="00E234AB"/>
    <w:rsid w:val="00E23943"/>
    <w:rsid w:val="00E23ADE"/>
    <w:rsid w:val="00E24107"/>
    <w:rsid w:val="00E24223"/>
    <w:rsid w:val="00E242F6"/>
    <w:rsid w:val="00E25148"/>
    <w:rsid w:val="00E256F5"/>
    <w:rsid w:val="00E25E9D"/>
    <w:rsid w:val="00E25FC8"/>
    <w:rsid w:val="00E26D39"/>
    <w:rsid w:val="00E27098"/>
    <w:rsid w:val="00E27390"/>
    <w:rsid w:val="00E2793C"/>
    <w:rsid w:val="00E27D0C"/>
    <w:rsid w:val="00E3101C"/>
    <w:rsid w:val="00E3172B"/>
    <w:rsid w:val="00E31D69"/>
    <w:rsid w:val="00E32609"/>
    <w:rsid w:val="00E32F80"/>
    <w:rsid w:val="00E330F3"/>
    <w:rsid w:val="00E332E9"/>
    <w:rsid w:val="00E334E3"/>
    <w:rsid w:val="00E336E3"/>
    <w:rsid w:val="00E338DF"/>
    <w:rsid w:val="00E33A3B"/>
    <w:rsid w:val="00E344CB"/>
    <w:rsid w:val="00E344D6"/>
    <w:rsid w:val="00E34C25"/>
    <w:rsid w:val="00E34D43"/>
    <w:rsid w:val="00E34DD8"/>
    <w:rsid w:val="00E35E0F"/>
    <w:rsid w:val="00E3608C"/>
    <w:rsid w:val="00E360E4"/>
    <w:rsid w:val="00E36FEE"/>
    <w:rsid w:val="00E40F42"/>
    <w:rsid w:val="00E4104B"/>
    <w:rsid w:val="00E414E5"/>
    <w:rsid w:val="00E41B93"/>
    <w:rsid w:val="00E41E3A"/>
    <w:rsid w:val="00E42167"/>
    <w:rsid w:val="00E42781"/>
    <w:rsid w:val="00E427CB"/>
    <w:rsid w:val="00E4287B"/>
    <w:rsid w:val="00E42962"/>
    <w:rsid w:val="00E43589"/>
    <w:rsid w:val="00E43888"/>
    <w:rsid w:val="00E444AB"/>
    <w:rsid w:val="00E448AB"/>
    <w:rsid w:val="00E44DA0"/>
    <w:rsid w:val="00E453D3"/>
    <w:rsid w:val="00E454EA"/>
    <w:rsid w:val="00E45525"/>
    <w:rsid w:val="00E45EAB"/>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4531"/>
    <w:rsid w:val="00E549B4"/>
    <w:rsid w:val="00E549FB"/>
    <w:rsid w:val="00E55670"/>
    <w:rsid w:val="00E55A0E"/>
    <w:rsid w:val="00E55BE2"/>
    <w:rsid w:val="00E55E17"/>
    <w:rsid w:val="00E56916"/>
    <w:rsid w:val="00E56E39"/>
    <w:rsid w:val="00E57CA8"/>
    <w:rsid w:val="00E600EA"/>
    <w:rsid w:val="00E605B2"/>
    <w:rsid w:val="00E60992"/>
    <w:rsid w:val="00E61681"/>
    <w:rsid w:val="00E61AB7"/>
    <w:rsid w:val="00E6205B"/>
    <w:rsid w:val="00E620DB"/>
    <w:rsid w:val="00E63530"/>
    <w:rsid w:val="00E63645"/>
    <w:rsid w:val="00E63679"/>
    <w:rsid w:val="00E63A53"/>
    <w:rsid w:val="00E63CEB"/>
    <w:rsid w:val="00E6696D"/>
    <w:rsid w:val="00E67CCB"/>
    <w:rsid w:val="00E713BE"/>
    <w:rsid w:val="00E719C6"/>
    <w:rsid w:val="00E71EB6"/>
    <w:rsid w:val="00E7282E"/>
    <w:rsid w:val="00E72A6B"/>
    <w:rsid w:val="00E72C53"/>
    <w:rsid w:val="00E732BF"/>
    <w:rsid w:val="00E732DE"/>
    <w:rsid w:val="00E7438B"/>
    <w:rsid w:val="00E74A85"/>
    <w:rsid w:val="00E74B79"/>
    <w:rsid w:val="00E74EA4"/>
    <w:rsid w:val="00E752E3"/>
    <w:rsid w:val="00E753EC"/>
    <w:rsid w:val="00E75514"/>
    <w:rsid w:val="00E757C3"/>
    <w:rsid w:val="00E767EE"/>
    <w:rsid w:val="00E775BF"/>
    <w:rsid w:val="00E7788F"/>
    <w:rsid w:val="00E77C4F"/>
    <w:rsid w:val="00E77D28"/>
    <w:rsid w:val="00E807DE"/>
    <w:rsid w:val="00E81533"/>
    <w:rsid w:val="00E81CCA"/>
    <w:rsid w:val="00E81F03"/>
    <w:rsid w:val="00E8272F"/>
    <w:rsid w:val="00E83363"/>
    <w:rsid w:val="00E8347A"/>
    <w:rsid w:val="00E8348F"/>
    <w:rsid w:val="00E83CBB"/>
    <w:rsid w:val="00E83E40"/>
    <w:rsid w:val="00E84567"/>
    <w:rsid w:val="00E84B8C"/>
    <w:rsid w:val="00E851E8"/>
    <w:rsid w:val="00E852F4"/>
    <w:rsid w:val="00E85464"/>
    <w:rsid w:val="00E85C25"/>
    <w:rsid w:val="00E90F7B"/>
    <w:rsid w:val="00E91498"/>
    <w:rsid w:val="00E914BE"/>
    <w:rsid w:val="00E917E0"/>
    <w:rsid w:val="00E92908"/>
    <w:rsid w:val="00E92C8C"/>
    <w:rsid w:val="00E949FF"/>
    <w:rsid w:val="00E9518D"/>
    <w:rsid w:val="00E95838"/>
    <w:rsid w:val="00E95863"/>
    <w:rsid w:val="00E9596B"/>
    <w:rsid w:val="00E95BA9"/>
    <w:rsid w:val="00E95C1C"/>
    <w:rsid w:val="00E96081"/>
    <w:rsid w:val="00E96182"/>
    <w:rsid w:val="00E9678C"/>
    <w:rsid w:val="00E96AA1"/>
    <w:rsid w:val="00E97400"/>
    <w:rsid w:val="00EA0BD5"/>
    <w:rsid w:val="00EA128A"/>
    <w:rsid w:val="00EA16F7"/>
    <w:rsid w:val="00EA17E6"/>
    <w:rsid w:val="00EA21F0"/>
    <w:rsid w:val="00EA243F"/>
    <w:rsid w:val="00EA28B3"/>
    <w:rsid w:val="00EA2D98"/>
    <w:rsid w:val="00EA3201"/>
    <w:rsid w:val="00EA34FE"/>
    <w:rsid w:val="00EA3F7C"/>
    <w:rsid w:val="00EA4289"/>
    <w:rsid w:val="00EA4F72"/>
    <w:rsid w:val="00EA4F84"/>
    <w:rsid w:val="00EA5A46"/>
    <w:rsid w:val="00EA5A74"/>
    <w:rsid w:val="00EA5E93"/>
    <w:rsid w:val="00EA6D45"/>
    <w:rsid w:val="00EA7577"/>
    <w:rsid w:val="00EB0711"/>
    <w:rsid w:val="00EB09DB"/>
    <w:rsid w:val="00EB1F4E"/>
    <w:rsid w:val="00EB2372"/>
    <w:rsid w:val="00EB23FA"/>
    <w:rsid w:val="00EB25FE"/>
    <w:rsid w:val="00EB2665"/>
    <w:rsid w:val="00EB277F"/>
    <w:rsid w:val="00EB287F"/>
    <w:rsid w:val="00EB3754"/>
    <w:rsid w:val="00EB474E"/>
    <w:rsid w:val="00EB4C7E"/>
    <w:rsid w:val="00EB596C"/>
    <w:rsid w:val="00EB5D5D"/>
    <w:rsid w:val="00EB62C0"/>
    <w:rsid w:val="00EB63C5"/>
    <w:rsid w:val="00EB6D1E"/>
    <w:rsid w:val="00EB7363"/>
    <w:rsid w:val="00EC02F1"/>
    <w:rsid w:val="00EC04D5"/>
    <w:rsid w:val="00EC0D9B"/>
    <w:rsid w:val="00EC137E"/>
    <w:rsid w:val="00EC15D8"/>
    <w:rsid w:val="00EC162F"/>
    <w:rsid w:val="00EC1A71"/>
    <w:rsid w:val="00EC1D40"/>
    <w:rsid w:val="00EC2AF1"/>
    <w:rsid w:val="00EC2F09"/>
    <w:rsid w:val="00EC3869"/>
    <w:rsid w:val="00EC3C48"/>
    <w:rsid w:val="00EC442F"/>
    <w:rsid w:val="00EC4457"/>
    <w:rsid w:val="00EC47B5"/>
    <w:rsid w:val="00EC51AA"/>
    <w:rsid w:val="00EC5ADE"/>
    <w:rsid w:val="00EC66D3"/>
    <w:rsid w:val="00EC6941"/>
    <w:rsid w:val="00EC6F47"/>
    <w:rsid w:val="00EC703D"/>
    <w:rsid w:val="00EC716C"/>
    <w:rsid w:val="00EC76C7"/>
    <w:rsid w:val="00EC76D3"/>
    <w:rsid w:val="00EC78F4"/>
    <w:rsid w:val="00EC7FBA"/>
    <w:rsid w:val="00ED0096"/>
    <w:rsid w:val="00ED05B4"/>
    <w:rsid w:val="00ED0C78"/>
    <w:rsid w:val="00ED106F"/>
    <w:rsid w:val="00ED129B"/>
    <w:rsid w:val="00ED1463"/>
    <w:rsid w:val="00ED3489"/>
    <w:rsid w:val="00ED3B9D"/>
    <w:rsid w:val="00ED3E4E"/>
    <w:rsid w:val="00ED4E38"/>
    <w:rsid w:val="00ED5187"/>
    <w:rsid w:val="00ED56B1"/>
    <w:rsid w:val="00ED5DA1"/>
    <w:rsid w:val="00ED607E"/>
    <w:rsid w:val="00ED625F"/>
    <w:rsid w:val="00ED6952"/>
    <w:rsid w:val="00ED6D3D"/>
    <w:rsid w:val="00ED7570"/>
    <w:rsid w:val="00ED7AE4"/>
    <w:rsid w:val="00EE091B"/>
    <w:rsid w:val="00EE1219"/>
    <w:rsid w:val="00EE12E6"/>
    <w:rsid w:val="00EE17A5"/>
    <w:rsid w:val="00EE22A1"/>
    <w:rsid w:val="00EE280C"/>
    <w:rsid w:val="00EE30F3"/>
    <w:rsid w:val="00EE4570"/>
    <w:rsid w:val="00EE4662"/>
    <w:rsid w:val="00EE4E41"/>
    <w:rsid w:val="00EE51B8"/>
    <w:rsid w:val="00EE52E8"/>
    <w:rsid w:val="00EE61F2"/>
    <w:rsid w:val="00EE66DA"/>
    <w:rsid w:val="00EE6717"/>
    <w:rsid w:val="00EE6B61"/>
    <w:rsid w:val="00EE6D6C"/>
    <w:rsid w:val="00EF097E"/>
    <w:rsid w:val="00EF0BEB"/>
    <w:rsid w:val="00EF0CB6"/>
    <w:rsid w:val="00EF147A"/>
    <w:rsid w:val="00EF149B"/>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3A1"/>
    <w:rsid w:val="00F00460"/>
    <w:rsid w:val="00F00869"/>
    <w:rsid w:val="00F01337"/>
    <w:rsid w:val="00F02727"/>
    <w:rsid w:val="00F0278A"/>
    <w:rsid w:val="00F02911"/>
    <w:rsid w:val="00F029E9"/>
    <w:rsid w:val="00F02ABC"/>
    <w:rsid w:val="00F02C57"/>
    <w:rsid w:val="00F030B3"/>
    <w:rsid w:val="00F031D5"/>
    <w:rsid w:val="00F03409"/>
    <w:rsid w:val="00F03F2B"/>
    <w:rsid w:val="00F04DF6"/>
    <w:rsid w:val="00F05169"/>
    <w:rsid w:val="00F0628A"/>
    <w:rsid w:val="00F062A6"/>
    <w:rsid w:val="00F076F2"/>
    <w:rsid w:val="00F07A65"/>
    <w:rsid w:val="00F10010"/>
    <w:rsid w:val="00F1002C"/>
    <w:rsid w:val="00F100B8"/>
    <w:rsid w:val="00F10B47"/>
    <w:rsid w:val="00F117CA"/>
    <w:rsid w:val="00F11A46"/>
    <w:rsid w:val="00F11E39"/>
    <w:rsid w:val="00F12167"/>
    <w:rsid w:val="00F127A3"/>
    <w:rsid w:val="00F12DCD"/>
    <w:rsid w:val="00F1311F"/>
    <w:rsid w:val="00F145FC"/>
    <w:rsid w:val="00F14611"/>
    <w:rsid w:val="00F146E0"/>
    <w:rsid w:val="00F14EA2"/>
    <w:rsid w:val="00F151BF"/>
    <w:rsid w:val="00F153A2"/>
    <w:rsid w:val="00F15E81"/>
    <w:rsid w:val="00F15F5D"/>
    <w:rsid w:val="00F16D79"/>
    <w:rsid w:val="00F16DC0"/>
    <w:rsid w:val="00F16FDA"/>
    <w:rsid w:val="00F17773"/>
    <w:rsid w:val="00F2008A"/>
    <w:rsid w:val="00F20241"/>
    <w:rsid w:val="00F20A7C"/>
    <w:rsid w:val="00F20A8B"/>
    <w:rsid w:val="00F20D42"/>
    <w:rsid w:val="00F21320"/>
    <w:rsid w:val="00F21E2B"/>
    <w:rsid w:val="00F2258D"/>
    <w:rsid w:val="00F227F6"/>
    <w:rsid w:val="00F22A03"/>
    <w:rsid w:val="00F232DE"/>
    <w:rsid w:val="00F233D2"/>
    <w:rsid w:val="00F23B28"/>
    <w:rsid w:val="00F2422D"/>
    <w:rsid w:val="00F258F1"/>
    <w:rsid w:val="00F25F12"/>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95B"/>
    <w:rsid w:val="00F35964"/>
    <w:rsid w:val="00F35BA4"/>
    <w:rsid w:val="00F36872"/>
    <w:rsid w:val="00F36C77"/>
    <w:rsid w:val="00F36E18"/>
    <w:rsid w:val="00F370FC"/>
    <w:rsid w:val="00F37126"/>
    <w:rsid w:val="00F3715D"/>
    <w:rsid w:val="00F379BD"/>
    <w:rsid w:val="00F37E7A"/>
    <w:rsid w:val="00F41933"/>
    <w:rsid w:val="00F41C41"/>
    <w:rsid w:val="00F429BE"/>
    <w:rsid w:val="00F42C55"/>
    <w:rsid w:val="00F43343"/>
    <w:rsid w:val="00F45049"/>
    <w:rsid w:val="00F45A49"/>
    <w:rsid w:val="00F46143"/>
    <w:rsid w:val="00F46295"/>
    <w:rsid w:val="00F4636E"/>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57"/>
    <w:rsid w:val="00F566A0"/>
    <w:rsid w:val="00F56BB9"/>
    <w:rsid w:val="00F57036"/>
    <w:rsid w:val="00F57219"/>
    <w:rsid w:val="00F60701"/>
    <w:rsid w:val="00F60F7A"/>
    <w:rsid w:val="00F61165"/>
    <w:rsid w:val="00F6216E"/>
    <w:rsid w:val="00F62869"/>
    <w:rsid w:val="00F633A3"/>
    <w:rsid w:val="00F6362C"/>
    <w:rsid w:val="00F64804"/>
    <w:rsid w:val="00F64B9B"/>
    <w:rsid w:val="00F65064"/>
    <w:rsid w:val="00F65927"/>
    <w:rsid w:val="00F65A1B"/>
    <w:rsid w:val="00F662E1"/>
    <w:rsid w:val="00F6694F"/>
    <w:rsid w:val="00F66C8A"/>
    <w:rsid w:val="00F67AC7"/>
    <w:rsid w:val="00F67C3F"/>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80E63"/>
    <w:rsid w:val="00F81180"/>
    <w:rsid w:val="00F82967"/>
    <w:rsid w:val="00F829C3"/>
    <w:rsid w:val="00F82B1E"/>
    <w:rsid w:val="00F83175"/>
    <w:rsid w:val="00F83388"/>
    <w:rsid w:val="00F83C4D"/>
    <w:rsid w:val="00F84C85"/>
    <w:rsid w:val="00F8635F"/>
    <w:rsid w:val="00F877DB"/>
    <w:rsid w:val="00F901CA"/>
    <w:rsid w:val="00F90AD9"/>
    <w:rsid w:val="00F91EEE"/>
    <w:rsid w:val="00F927A8"/>
    <w:rsid w:val="00F92DD7"/>
    <w:rsid w:val="00F9326B"/>
    <w:rsid w:val="00F94754"/>
    <w:rsid w:val="00F94C6E"/>
    <w:rsid w:val="00F94D87"/>
    <w:rsid w:val="00F950EB"/>
    <w:rsid w:val="00F95A32"/>
    <w:rsid w:val="00F96338"/>
    <w:rsid w:val="00F97399"/>
    <w:rsid w:val="00F97B05"/>
    <w:rsid w:val="00F97BC1"/>
    <w:rsid w:val="00F97C7B"/>
    <w:rsid w:val="00FA018C"/>
    <w:rsid w:val="00FA01AF"/>
    <w:rsid w:val="00FA01D0"/>
    <w:rsid w:val="00FA02D8"/>
    <w:rsid w:val="00FA08EA"/>
    <w:rsid w:val="00FA184D"/>
    <w:rsid w:val="00FA187A"/>
    <w:rsid w:val="00FA1C4F"/>
    <w:rsid w:val="00FA217D"/>
    <w:rsid w:val="00FA3AF4"/>
    <w:rsid w:val="00FA3B70"/>
    <w:rsid w:val="00FA43EE"/>
    <w:rsid w:val="00FA4BA6"/>
    <w:rsid w:val="00FA5742"/>
    <w:rsid w:val="00FA6903"/>
    <w:rsid w:val="00FB11D1"/>
    <w:rsid w:val="00FB1849"/>
    <w:rsid w:val="00FB1D30"/>
    <w:rsid w:val="00FB2293"/>
    <w:rsid w:val="00FB2632"/>
    <w:rsid w:val="00FB30D6"/>
    <w:rsid w:val="00FB3CAB"/>
    <w:rsid w:val="00FB3F48"/>
    <w:rsid w:val="00FB498A"/>
    <w:rsid w:val="00FB5464"/>
    <w:rsid w:val="00FB6093"/>
    <w:rsid w:val="00FB6A0A"/>
    <w:rsid w:val="00FB6D54"/>
    <w:rsid w:val="00FB6F72"/>
    <w:rsid w:val="00FB7668"/>
    <w:rsid w:val="00FB7B3C"/>
    <w:rsid w:val="00FC0279"/>
    <w:rsid w:val="00FC09A9"/>
    <w:rsid w:val="00FC1C58"/>
    <w:rsid w:val="00FC1D1A"/>
    <w:rsid w:val="00FC1DF3"/>
    <w:rsid w:val="00FC311C"/>
    <w:rsid w:val="00FC34C6"/>
    <w:rsid w:val="00FC4806"/>
    <w:rsid w:val="00FC5453"/>
    <w:rsid w:val="00FC647A"/>
    <w:rsid w:val="00FC6F66"/>
    <w:rsid w:val="00FC702D"/>
    <w:rsid w:val="00FC74CA"/>
    <w:rsid w:val="00FD01EF"/>
    <w:rsid w:val="00FD050D"/>
    <w:rsid w:val="00FD140E"/>
    <w:rsid w:val="00FD18C0"/>
    <w:rsid w:val="00FD204C"/>
    <w:rsid w:val="00FD298F"/>
    <w:rsid w:val="00FD33C6"/>
    <w:rsid w:val="00FD33DD"/>
    <w:rsid w:val="00FD4600"/>
    <w:rsid w:val="00FD486F"/>
    <w:rsid w:val="00FD4989"/>
    <w:rsid w:val="00FD4D05"/>
    <w:rsid w:val="00FD4D8A"/>
    <w:rsid w:val="00FD5814"/>
    <w:rsid w:val="00FD5A72"/>
    <w:rsid w:val="00FD6298"/>
    <w:rsid w:val="00FD6BCF"/>
    <w:rsid w:val="00FE1378"/>
    <w:rsid w:val="00FE1F7B"/>
    <w:rsid w:val="00FE2478"/>
    <w:rsid w:val="00FE2778"/>
    <w:rsid w:val="00FE2F6E"/>
    <w:rsid w:val="00FE367E"/>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A22AE8"/>
    <w:rsid w:val="02BCF710"/>
    <w:rsid w:val="02D9CB4D"/>
    <w:rsid w:val="0758232C"/>
    <w:rsid w:val="0EFDA67D"/>
    <w:rsid w:val="10BAEF3A"/>
    <w:rsid w:val="1786FA8D"/>
    <w:rsid w:val="2549477D"/>
    <w:rsid w:val="34E1E420"/>
    <w:rsid w:val="461139BB"/>
    <w:rsid w:val="4B56243A"/>
    <w:rsid w:val="52BEF0BB"/>
    <w:rsid w:val="571B4E97"/>
    <w:rsid w:val="5AFF524F"/>
    <w:rsid w:val="68F1A67B"/>
    <w:rsid w:val="6DD8F75B"/>
    <w:rsid w:val="6DF9A10E"/>
    <w:rsid w:val="6F246889"/>
    <w:rsid w:val="735167D5"/>
    <w:rsid w:val="76CB7864"/>
    <w:rsid w:val="7C3C1B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424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rsid w:val="00424C3F"/>
    <w:pPr>
      <w:pBdr>
        <w:top w:val="none" w:sz="0" w:space="0" w:color="auto"/>
      </w:pBdr>
      <w:spacing w:before="180"/>
      <w:outlineLvl w:val="1"/>
    </w:pPr>
    <w:rPr>
      <w:sz w:val="32"/>
    </w:rPr>
  </w:style>
  <w:style w:type="paragraph" w:styleId="3">
    <w:name w:val="heading 3"/>
    <w:basedOn w:val="2"/>
    <w:next w:val="a"/>
    <w:link w:val="3Char"/>
    <w:qFormat/>
    <w:rsid w:val="00424C3F"/>
    <w:pPr>
      <w:spacing w:before="120"/>
      <w:outlineLvl w:val="2"/>
    </w:pPr>
    <w:rPr>
      <w:sz w:val="28"/>
    </w:rPr>
  </w:style>
  <w:style w:type="paragraph" w:styleId="4">
    <w:name w:val="heading 4"/>
    <w:basedOn w:val="3"/>
    <w:next w:val="a"/>
    <w:link w:val="4Char"/>
    <w:qFormat/>
    <w:rsid w:val="00424C3F"/>
    <w:pPr>
      <w:ind w:left="1418" w:hanging="1418"/>
      <w:outlineLvl w:val="3"/>
    </w:pPr>
    <w:rPr>
      <w:sz w:val="24"/>
    </w:rPr>
  </w:style>
  <w:style w:type="paragraph" w:styleId="5">
    <w:name w:val="heading 5"/>
    <w:basedOn w:val="4"/>
    <w:next w:val="a"/>
    <w:link w:val="5Char"/>
    <w:qFormat/>
    <w:rsid w:val="00424C3F"/>
    <w:pPr>
      <w:ind w:left="1701" w:hanging="1701"/>
      <w:outlineLvl w:val="4"/>
    </w:pPr>
    <w:rPr>
      <w:sz w:val="22"/>
    </w:rPr>
  </w:style>
  <w:style w:type="paragraph" w:styleId="6">
    <w:name w:val="heading 6"/>
    <w:basedOn w:val="H6"/>
    <w:next w:val="a"/>
    <w:link w:val="6Char"/>
    <w:qFormat/>
    <w:rsid w:val="00424C3F"/>
    <w:pPr>
      <w:outlineLvl w:val="5"/>
    </w:pPr>
    <w:rPr>
      <w:b w:val="0"/>
      <w:sz w:val="20"/>
    </w:rPr>
  </w:style>
  <w:style w:type="paragraph" w:styleId="7">
    <w:name w:val="heading 7"/>
    <w:basedOn w:val="H6"/>
    <w:next w:val="a"/>
    <w:qFormat/>
    <w:rsid w:val="00424C3F"/>
    <w:pPr>
      <w:outlineLvl w:val="6"/>
    </w:pPr>
    <w:rPr>
      <w:b w:val="0"/>
      <w:sz w:val="20"/>
    </w:rPr>
  </w:style>
  <w:style w:type="paragraph" w:styleId="8">
    <w:name w:val="heading 8"/>
    <w:basedOn w:val="1"/>
    <w:next w:val="a"/>
    <w:qFormat/>
    <w:rsid w:val="00424C3F"/>
    <w:pPr>
      <w:ind w:left="0" w:firstLine="0"/>
      <w:outlineLvl w:val="7"/>
    </w:pPr>
  </w:style>
  <w:style w:type="paragraph" w:styleId="9">
    <w:name w:val="heading 9"/>
    <w:basedOn w:val="8"/>
    <w:next w:val="a"/>
    <w:link w:val="9Char"/>
    <w:qFormat/>
    <w:rsid w:val="00424C3F"/>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4C3F"/>
    <w:pPr>
      <w:ind w:left="1985" w:hanging="1985"/>
      <w:outlineLvl w:val="9"/>
    </w:pPr>
    <w:rPr>
      <w:b/>
    </w:rPr>
  </w:style>
  <w:style w:type="paragraph" w:customStyle="1" w:styleId="ZA">
    <w:name w:val="ZA"/>
    <w:rsid w:val="00424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24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424C3F"/>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424C3F"/>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424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24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rsid w:val="00424C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rsid w:val="00424C3F"/>
    <w:pPr>
      <w:keepNext w:val="0"/>
      <w:spacing w:before="0"/>
      <w:ind w:left="851" w:hanging="851"/>
    </w:pPr>
    <w:rPr>
      <w:sz w:val="20"/>
    </w:rPr>
  </w:style>
  <w:style w:type="paragraph" w:styleId="30">
    <w:name w:val="toc 3"/>
    <w:basedOn w:val="20"/>
    <w:semiHidden/>
    <w:rsid w:val="00424C3F"/>
    <w:pPr>
      <w:ind w:left="1134" w:hanging="1134"/>
    </w:pPr>
  </w:style>
  <w:style w:type="paragraph" w:styleId="40">
    <w:name w:val="toc 4"/>
    <w:basedOn w:val="30"/>
    <w:semiHidden/>
    <w:rsid w:val="00424C3F"/>
    <w:pPr>
      <w:ind w:left="1418" w:hanging="1418"/>
    </w:pPr>
  </w:style>
  <w:style w:type="paragraph" w:styleId="50">
    <w:name w:val="toc 5"/>
    <w:basedOn w:val="40"/>
    <w:semiHidden/>
    <w:rsid w:val="00424C3F"/>
    <w:pPr>
      <w:ind w:left="1701" w:hanging="1701"/>
    </w:pPr>
  </w:style>
  <w:style w:type="paragraph" w:styleId="60">
    <w:name w:val="toc 6"/>
    <w:basedOn w:val="50"/>
    <w:next w:val="a"/>
    <w:semiHidden/>
    <w:rsid w:val="00424C3F"/>
    <w:pPr>
      <w:ind w:left="1985" w:hanging="1985"/>
    </w:pPr>
  </w:style>
  <w:style w:type="paragraph" w:styleId="70">
    <w:name w:val="toc 7"/>
    <w:basedOn w:val="60"/>
    <w:next w:val="a"/>
    <w:semiHidden/>
    <w:rsid w:val="00424C3F"/>
    <w:pPr>
      <w:ind w:left="2268" w:hanging="2268"/>
    </w:pPr>
  </w:style>
  <w:style w:type="paragraph" w:styleId="80">
    <w:name w:val="toc 8"/>
    <w:basedOn w:val="10"/>
    <w:semiHidden/>
    <w:rsid w:val="00424C3F"/>
    <w:pPr>
      <w:spacing w:before="180"/>
      <w:ind w:left="2693" w:hanging="2693"/>
    </w:pPr>
    <w:rPr>
      <w:b/>
    </w:rPr>
  </w:style>
  <w:style w:type="paragraph" w:styleId="90">
    <w:name w:val="toc 9"/>
    <w:basedOn w:val="80"/>
    <w:semiHidden/>
    <w:rsid w:val="00424C3F"/>
    <w:pPr>
      <w:ind w:left="1418" w:hanging="1418"/>
    </w:pPr>
  </w:style>
  <w:style w:type="paragraph" w:customStyle="1" w:styleId="TT">
    <w:name w:val="TT"/>
    <w:basedOn w:val="1"/>
    <w:next w:val="a"/>
    <w:rsid w:val="00424C3F"/>
    <w:pPr>
      <w:outlineLvl w:val="9"/>
    </w:pPr>
  </w:style>
  <w:style w:type="paragraph" w:customStyle="1" w:styleId="TAH">
    <w:name w:val="TAH"/>
    <w:basedOn w:val="TAC"/>
    <w:link w:val="TAHCar"/>
    <w:rsid w:val="00424C3F"/>
    <w:rPr>
      <w:b/>
    </w:rPr>
  </w:style>
  <w:style w:type="paragraph" w:customStyle="1" w:styleId="TAC">
    <w:name w:val="TAC"/>
    <w:basedOn w:val="TAL"/>
    <w:rsid w:val="00424C3F"/>
    <w:pPr>
      <w:jc w:val="center"/>
    </w:pPr>
  </w:style>
  <w:style w:type="paragraph" w:customStyle="1" w:styleId="TAL">
    <w:name w:val="TAL"/>
    <w:basedOn w:val="a"/>
    <w:link w:val="TALChar"/>
    <w:rsid w:val="00424C3F"/>
    <w:pPr>
      <w:keepNext/>
      <w:keepLines/>
      <w:spacing w:after="0"/>
    </w:pPr>
    <w:rPr>
      <w:rFonts w:ascii="Arial" w:hAnsi="Arial"/>
      <w:sz w:val="18"/>
    </w:rPr>
  </w:style>
  <w:style w:type="paragraph" w:customStyle="1" w:styleId="TAJ">
    <w:name w:val="TAJ"/>
    <w:basedOn w:val="a"/>
    <w:rsid w:val="00424C3F"/>
    <w:pPr>
      <w:keepNext/>
      <w:keepLines/>
    </w:pPr>
    <w:rPr>
      <w:rFonts w:eastAsia="Times New Roman"/>
      <w:lang w:eastAsia="en-US"/>
    </w:rPr>
  </w:style>
  <w:style w:type="paragraph" w:customStyle="1" w:styleId="NO">
    <w:name w:val="NO"/>
    <w:basedOn w:val="a"/>
    <w:link w:val="NOZchn"/>
    <w:qFormat/>
    <w:rsid w:val="00424C3F"/>
    <w:pPr>
      <w:keepLines/>
      <w:ind w:left="1135" w:hanging="851"/>
    </w:pPr>
  </w:style>
  <w:style w:type="paragraph" w:customStyle="1" w:styleId="HO">
    <w:name w:val="HO"/>
    <w:basedOn w:val="a"/>
    <w:rsid w:val="00424C3F"/>
    <w:pPr>
      <w:jc w:val="right"/>
    </w:pPr>
    <w:rPr>
      <w:rFonts w:eastAsia="Times New Roman"/>
      <w:b/>
      <w:lang w:eastAsia="en-US"/>
    </w:rPr>
  </w:style>
  <w:style w:type="paragraph" w:customStyle="1" w:styleId="HE">
    <w:name w:val="HE"/>
    <w:basedOn w:val="a"/>
    <w:rsid w:val="00424C3F"/>
    <w:rPr>
      <w:rFonts w:eastAsia="Times New Roman"/>
      <w:b/>
      <w:lang w:eastAsia="en-US"/>
    </w:rPr>
  </w:style>
  <w:style w:type="paragraph" w:customStyle="1" w:styleId="EX">
    <w:name w:val="EX"/>
    <w:basedOn w:val="a"/>
    <w:rsid w:val="00424C3F"/>
    <w:pPr>
      <w:keepLines/>
      <w:ind w:left="1702" w:hanging="1418"/>
    </w:pPr>
    <w:rPr>
      <w:rFonts w:eastAsia="Times New Roman"/>
    </w:rPr>
  </w:style>
  <w:style w:type="paragraph" w:customStyle="1" w:styleId="FP">
    <w:name w:val="FP"/>
    <w:basedOn w:val="a"/>
    <w:rsid w:val="00424C3F"/>
    <w:pPr>
      <w:spacing w:after="0"/>
    </w:pPr>
    <w:rPr>
      <w:rFonts w:eastAsia="Times New Roman"/>
    </w:rPr>
  </w:style>
  <w:style w:type="paragraph" w:customStyle="1" w:styleId="LD">
    <w:name w:val="LD"/>
    <w:rsid w:val="00424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24C3F"/>
    <w:pPr>
      <w:spacing w:after="0"/>
    </w:pPr>
  </w:style>
  <w:style w:type="paragraph" w:customStyle="1" w:styleId="EW">
    <w:name w:val="EW"/>
    <w:basedOn w:val="EX"/>
    <w:rsid w:val="00424C3F"/>
    <w:pPr>
      <w:spacing w:after="0"/>
    </w:pPr>
  </w:style>
  <w:style w:type="paragraph" w:customStyle="1" w:styleId="B2">
    <w:name w:val="B2"/>
    <w:basedOn w:val="a"/>
    <w:link w:val="B2Char"/>
    <w:rsid w:val="00424C3F"/>
    <w:pPr>
      <w:ind w:left="851" w:hanging="284"/>
    </w:pPr>
  </w:style>
  <w:style w:type="paragraph" w:customStyle="1" w:styleId="B1">
    <w:name w:val="B1"/>
    <w:basedOn w:val="a"/>
    <w:link w:val="B1Char"/>
    <w:qFormat/>
    <w:rsid w:val="00424C3F"/>
    <w:pPr>
      <w:ind w:left="568" w:hanging="284"/>
    </w:pPr>
  </w:style>
  <w:style w:type="paragraph" w:customStyle="1" w:styleId="B3">
    <w:name w:val="B3"/>
    <w:basedOn w:val="a"/>
    <w:rsid w:val="00424C3F"/>
    <w:pPr>
      <w:ind w:left="1135" w:hanging="284"/>
    </w:pPr>
  </w:style>
  <w:style w:type="paragraph" w:customStyle="1" w:styleId="B4">
    <w:name w:val="B4"/>
    <w:basedOn w:val="a"/>
    <w:rsid w:val="00424C3F"/>
    <w:pPr>
      <w:ind w:left="1418" w:hanging="284"/>
    </w:pPr>
  </w:style>
  <w:style w:type="paragraph" w:customStyle="1" w:styleId="B5">
    <w:name w:val="B5"/>
    <w:basedOn w:val="a"/>
    <w:rsid w:val="00424C3F"/>
    <w:pPr>
      <w:ind w:left="1702" w:hanging="284"/>
    </w:pPr>
  </w:style>
  <w:style w:type="paragraph" w:customStyle="1" w:styleId="EQ">
    <w:name w:val="EQ"/>
    <w:basedOn w:val="a"/>
    <w:next w:val="a"/>
    <w:rsid w:val="00424C3F"/>
    <w:pPr>
      <w:keepLines/>
      <w:tabs>
        <w:tab w:val="center" w:pos="4536"/>
        <w:tab w:val="right" w:pos="9072"/>
      </w:tabs>
    </w:pPr>
    <w:rPr>
      <w:rFonts w:eastAsia="Times New Roman"/>
      <w:noProof/>
    </w:rPr>
  </w:style>
  <w:style w:type="paragraph" w:customStyle="1" w:styleId="TH">
    <w:name w:val="TH"/>
    <w:basedOn w:val="a"/>
    <w:link w:val="THChar"/>
    <w:qFormat/>
    <w:rsid w:val="00424C3F"/>
    <w:pPr>
      <w:keepNext/>
      <w:keepLines/>
      <w:spacing w:before="60"/>
      <w:jc w:val="center"/>
    </w:pPr>
    <w:rPr>
      <w:rFonts w:ascii="Arial" w:hAnsi="Arial"/>
      <w:b/>
    </w:rPr>
  </w:style>
  <w:style w:type="paragraph" w:customStyle="1" w:styleId="TF">
    <w:name w:val="TF"/>
    <w:basedOn w:val="TH"/>
    <w:link w:val="TFChar"/>
    <w:qFormat/>
    <w:rsid w:val="00424C3F"/>
    <w:pPr>
      <w:keepNext w:val="0"/>
      <w:spacing w:before="0" w:after="240"/>
    </w:pPr>
  </w:style>
  <w:style w:type="paragraph" w:customStyle="1" w:styleId="NF">
    <w:name w:val="NF"/>
    <w:basedOn w:val="NO"/>
    <w:rsid w:val="00424C3F"/>
    <w:pPr>
      <w:keepNext/>
      <w:spacing w:after="0"/>
    </w:pPr>
    <w:rPr>
      <w:rFonts w:ascii="Arial" w:hAnsi="Arial"/>
      <w:sz w:val="18"/>
    </w:rPr>
  </w:style>
  <w:style w:type="paragraph" w:customStyle="1" w:styleId="PL">
    <w:name w:val="PL"/>
    <w:rsid w:val="00424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24C3F"/>
    <w:pPr>
      <w:jc w:val="right"/>
    </w:pPr>
  </w:style>
  <w:style w:type="paragraph" w:customStyle="1" w:styleId="TAN">
    <w:name w:val="TAN"/>
    <w:basedOn w:val="TAL"/>
    <w:rsid w:val="00424C3F"/>
    <w:pPr>
      <w:ind w:left="851" w:hanging="851"/>
    </w:pPr>
  </w:style>
  <w:style w:type="character" w:customStyle="1" w:styleId="ZGSM">
    <w:name w:val="ZGSM"/>
    <w:rsid w:val="00424C3F"/>
  </w:style>
  <w:style w:type="paragraph" w:customStyle="1" w:styleId="AP">
    <w:name w:val="AP"/>
    <w:basedOn w:val="a"/>
    <w:rsid w:val="00424C3F"/>
    <w:pPr>
      <w:ind w:left="2127" w:hanging="2127"/>
    </w:pPr>
    <w:rPr>
      <w:b/>
      <w:color w:val="FF0000"/>
    </w:rPr>
  </w:style>
  <w:style w:type="paragraph" w:customStyle="1" w:styleId="EditorsNote">
    <w:name w:val="Editor's Note"/>
    <w:aliases w:val="EN"/>
    <w:basedOn w:val="NO"/>
    <w:link w:val="EditorsNoteCharChar"/>
    <w:qFormat/>
    <w:rsid w:val="00424C3F"/>
    <w:rPr>
      <w:color w:val="FF0000"/>
    </w:rPr>
  </w:style>
  <w:style w:type="paragraph" w:customStyle="1" w:styleId="ZD">
    <w:name w:val="ZD"/>
    <w:rsid w:val="00424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24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424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424C3F"/>
    <w:pPr>
      <w:framePr w:hRule="auto" w:wrap="notBeside" w:y="852"/>
    </w:pPr>
    <w:rPr>
      <w:i w:val="0"/>
      <w:sz w:val="40"/>
    </w:rPr>
  </w:style>
  <w:style w:type="paragraph" w:customStyle="1" w:styleId="ZV">
    <w:name w:val="ZV"/>
    <w:basedOn w:val="ZU"/>
    <w:rsid w:val="00424C3F"/>
    <w:pPr>
      <w:framePr w:wrap="notBeside" w:y="16161"/>
    </w:pPr>
  </w:style>
  <w:style w:type="paragraph" w:styleId="a3">
    <w:name w:val="footer"/>
    <w:basedOn w:val="a"/>
    <w:rsid w:val="00424C3F"/>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424C3F"/>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24C3F"/>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正文文本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标题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标题 4 Char"/>
    <w:link w:val="4"/>
    <w:rsid w:val="00E34D43"/>
    <w:rPr>
      <w:rFonts w:ascii="Arial" w:hAnsi="Arial"/>
      <w:sz w:val="24"/>
      <w:lang w:val="en-GB" w:eastAsia="ja-JP"/>
    </w:rPr>
  </w:style>
  <w:style w:type="character" w:customStyle="1" w:styleId="5Char">
    <w:name w:val="标题 5 Char"/>
    <w:link w:val="5"/>
    <w:rsid w:val="00F3008D"/>
    <w:rPr>
      <w:rFonts w:ascii="Arial" w:hAnsi="Arial"/>
      <w:sz w:val="22"/>
      <w:lang w:eastAsia="ja-JP"/>
    </w:rPr>
  </w:style>
  <w:style w:type="character" w:customStyle="1" w:styleId="6Char">
    <w:name w:val="标题 6 Char"/>
    <w:basedOn w:val="a0"/>
    <w:link w:val="6"/>
    <w:rsid w:val="00E02D7A"/>
    <w:rPr>
      <w:rFonts w:ascii="Arial" w:hAnsi="Arial"/>
      <w:lang w:eastAsia="ja-JP"/>
    </w:rPr>
  </w:style>
  <w:style w:type="paragraph" w:styleId="af4">
    <w:name w:val="Document Map"/>
    <w:basedOn w:val="a"/>
    <w:link w:val="Char6"/>
    <w:rsid w:val="00EA243F"/>
    <w:rPr>
      <w:rFonts w:ascii="宋体" w:eastAsia="宋体"/>
      <w:sz w:val="18"/>
      <w:szCs w:val="18"/>
    </w:rPr>
  </w:style>
  <w:style w:type="character" w:customStyle="1" w:styleId="Char6">
    <w:name w:val="文档结构图 Char"/>
    <w:basedOn w:val="a0"/>
    <w:link w:val="af4"/>
    <w:rsid w:val="00EA243F"/>
    <w:rPr>
      <w:rFonts w:ascii="宋体" w:eastAsia="宋体"/>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3B73B19-EAC7-460D-8AF0-908267F5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1903</Words>
  <Characters>10851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R1</cp:lastModifiedBy>
  <cp:revision>10</cp:revision>
  <dcterms:created xsi:type="dcterms:W3CDTF">2022-10-10T09:47:00Z</dcterms:created>
  <dcterms:modified xsi:type="dcterms:W3CDTF">2022-10-10T09:55:00Z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